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913ACC" w:rsidRDefault="003567DD" w:rsidP="003567DD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>
        <w:rPr>
          <w:rFonts w:ascii="Times New Roman" w:hAnsi="Times New Roman" w:cs="Times New Roman"/>
          <w:b/>
          <w:noProof/>
          <w:sz w:val="20"/>
          <w:szCs w:val="20"/>
          <w:lang w:eastAsia="ru-RU"/>
        </w:rPr>
        <w:drawing>
          <wp:inline distT="0" distB="0" distL="0" distR="0">
            <wp:extent cx="7277100" cy="10325100"/>
            <wp:effectExtent l="19050" t="0" r="0" b="0"/>
            <wp:docPr id="1" name="Рисунок 1" descr="C:\Users\T\Pictures\Мои сканированные изображения\2022-12 (дек)\сканирование0014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T\Pictures\Мои сканированные изображения\2022-12 (дек)\сканирование0014.jpg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7277100" cy="1032510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FA5B44" w:rsidRPr="00B0284E" w:rsidRDefault="00FA5B44" w:rsidP="00FA5B44">
      <w:pPr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0284E">
        <w:rPr>
          <w:rFonts w:ascii="Times New Roman" w:hAnsi="Times New Roman" w:cs="Times New Roman"/>
          <w:b/>
          <w:sz w:val="20"/>
          <w:szCs w:val="20"/>
        </w:rPr>
        <w:lastRenderedPageBreak/>
        <w:t>ПОЯСНИТЕЛЬНАЯ ЗАПИСКА</w:t>
      </w:r>
    </w:p>
    <w:p w:rsidR="002E0040" w:rsidRPr="00B0284E" w:rsidRDefault="002E0040" w:rsidP="002E0040">
      <w:pPr>
        <w:spacing w:after="0" w:line="240" w:lineRule="auto"/>
        <w:ind w:left="641" w:firstLine="709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При составлении рабочей про</w:t>
      </w:r>
      <w:r w:rsidR="00951186" w:rsidRPr="00B0284E">
        <w:rPr>
          <w:rFonts w:ascii="Times New Roman" w:hAnsi="Times New Roman" w:cs="Times New Roman"/>
          <w:sz w:val="20"/>
          <w:szCs w:val="20"/>
        </w:rPr>
        <w:t>граммы  по истории для 9</w:t>
      </w:r>
      <w:r w:rsidRPr="00B0284E">
        <w:rPr>
          <w:rFonts w:ascii="Times New Roman" w:hAnsi="Times New Roman" w:cs="Times New Roman"/>
          <w:sz w:val="20"/>
          <w:szCs w:val="20"/>
        </w:rPr>
        <w:t xml:space="preserve"> клас</w:t>
      </w:r>
      <w:r w:rsidRPr="00B0284E">
        <w:rPr>
          <w:rFonts w:ascii="Times New Roman" w:hAnsi="Times New Roman" w:cs="Times New Roman"/>
          <w:sz w:val="20"/>
          <w:szCs w:val="20"/>
        </w:rPr>
        <w:softHyphen/>
        <w:t>са использовались следующие нормативные документы и инструктивно методические материалы:</w:t>
      </w:r>
    </w:p>
    <w:p w:rsidR="002E0040" w:rsidRPr="00B0284E" w:rsidRDefault="002E0040" w:rsidP="002E0040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Федерального Закона  РФ «Об образовании в Российской Федерации» от 29.12.12 г. №273-ФЗ. </w:t>
      </w:r>
    </w:p>
    <w:p w:rsidR="002E0040" w:rsidRPr="00B0284E" w:rsidRDefault="002E0040" w:rsidP="002E0040">
      <w:pPr>
        <w:pStyle w:val="a4"/>
        <w:numPr>
          <w:ilvl w:val="0"/>
          <w:numId w:val="31"/>
        </w:numPr>
        <w:contextualSpacing/>
        <w:jc w:val="both"/>
        <w:rPr>
          <w:rFonts w:ascii="Times New Roman" w:hAnsi="Times New Roman"/>
          <w:sz w:val="20"/>
          <w:szCs w:val="20"/>
        </w:rPr>
      </w:pPr>
      <w:r w:rsidRPr="00B0284E">
        <w:rPr>
          <w:rFonts w:ascii="Times New Roman" w:hAnsi="Times New Roman"/>
          <w:sz w:val="20"/>
          <w:szCs w:val="20"/>
        </w:rPr>
        <w:t>Федеральный государственный образовательный стандарт основного общего образования, приказ Министерства образования и науки РФ от 17.12.2011 № 1897;</w:t>
      </w:r>
    </w:p>
    <w:p w:rsidR="002E0040" w:rsidRPr="00B0284E" w:rsidRDefault="002E0040" w:rsidP="002E0040">
      <w:pPr>
        <w:pStyle w:val="a3"/>
        <w:numPr>
          <w:ilvl w:val="0"/>
          <w:numId w:val="31"/>
        </w:numPr>
        <w:spacing w:after="11"/>
        <w:jc w:val="both"/>
        <w:rPr>
          <w:sz w:val="20"/>
          <w:szCs w:val="20"/>
        </w:rPr>
      </w:pPr>
      <w:r w:rsidRPr="00B0284E">
        <w:rPr>
          <w:sz w:val="20"/>
          <w:szCs w:val="20"/>
        </w:rPr>
        <w:t xml:space="preserve">Приказа Министерства образования и науки Российской Федерации от 17.12.2010 № 1897 «Об утверждении федерального государственного образовательного стандарта основного общего образования», </w:t>
      </w:r>
    </w:p>
    <w:p w:rsidR="002E0040" w:rsidRPr="00B0284E" w:rsidRDefault="002E0040" w:rsidP="002E0040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Примерные программы по учебным предметам. История. 5 – 9 классы. М.: Просвещение, 2010. (Стандарты второго поколения). Приказ Министерства образования и науки Российской Федерации от 30 августа 2013 г.№ 1015 «Об утверждении порядка организации и осуществления образовательной деятельности по основным общеобразовательным программам – образовательным программам начального общего, основного общего, среднего общего образования»;</w:t>
      </w:r>
    </w:p>
    <w:p w:rsidR="002E0040" w:rsidRPr="00B0284E" w:rsidRDefault="002E0040" w:rsidP="002E0040">
      <w:pPr>
        <w:numPr>
          <w:ilvl w:val="0"/>
          <w:numId w:val="31"/>
        </w:numPr>
        <w:spacing w:after="0" w:line="240" w:lineRule="auto"/>
        <w:contextualSpacing/>
        <w:jc w:val="both"/>
        <w:rPr>
          <w:rFonts w:ascii="Times New Roman" w:hAnsi="Times New Roman" w:cs="Times New Roman"/>
          <w:bCs/>
          <w:sz w:val="20"/>
          <w:szCs w:val="20"/>
        </w:rPr>
      </w:pPr>
      <w:r w:rsidRPr="00B0284E">
        <w:rPr>
          <w:rFonts w:ascii="Times New Roman" w:hAnsi="Times New Roman" w:cs="Times New Roman"/>
          <w:bCs/>
          <w:sz w:val="20"/>
          <w:szCs w:val="20"/>
        </w:rPr>
        <w:t>Федерального перечень учебников, рекомендуемых к использованию при реализации имеющих государственную аккредитацию образовательных программ начального общего, основного общего, среднего общего образования, утвержденный приказом Министерства образования и науки Российской Федерации от 31 марта 2014 г. N 253" (с изменениями на 26 января 2016 года)</w:t>
      </w:r>
    </w:p>
    <w:p w:rsidR="00FA5B44" w:rsidRPr="00B0284E" w:rsidRDefault="00547C5C" w:rsidP="00CE750B">
      <w:pPr>
        <w:pStyle w:val="a3"/>
        <w:numPr>
          <w:ilvl w:val="0"/>
          <w:numId w:val="31"/>
        </w:numPr>
        <w:spacing w:after="11"/>
        <w:jc w:val="both"/>
        <w:rPr>
          <w:sz w:val="20"/>
          <w:szCs w:val="20"/>
        </w:rPr>
      </w:pPr>
      <w:r w:rsidRPr="00B0284E">
        <w:rPr>
          <w:sz w:val="20"/>
          <w:szCs w:val="20"/>
        </w:rPr>
        <w:t xml:space="preserve">Историко-культурного стандарта. </w:t>
      </w:r>
    </w:p>
    <w:p w:rsidR="002E0040" w:rsidRPr="00B0284E" w:rsidRDefault="002E0040" w:rsidP="002E0040">
      <w:pPr>
        <w:pStyle w:val="a4"/>
        <w:numPr>
          <w:ilvl w:val="0"/>
          <w:numId w:val="31"/>
        </w:numPr>
        <w:contextualSpacing/>
        <w:jc w:val="both"/>
        <w:rPr>
          <w:rFonts w:ascii="Times New Roman" w:hAnsi="Times New Roman"/>
          <w:sz w:val="20"/>
          <w:szCs w:val="20"/>
        </w:rPr>
      </w:pPr>
      <w:r w:rsidRPr="00B0284E">
        <w:rPr>
          <w:rFonts w:ascii="Times New Roman" w:hAnsi="Times New Roman"/>
          <w:sz w:val="20"/>
          <w:szCs w:val="20"/>
        </w:rPr>
        <w:t>Авторская программа А.Я. Юдовской, П.А.Баранова, Л.М.Ванюшина «Всеобщая история. Истор</w:t>
      </w:r>
      <w:r w:rsidR="00951186" w:rsidRPr="00B0284E">
        <w:rPr>
          <w:rFonts w:ascii="Times New Roman" w:hAnsi="Times New Roman"/>
          <w:sz w:val="20"/>
          <w:szCs w:val="20"/>
        </w:rPr>
        <w:t>ия Новейшего времени. 9</w:t>
      </w:r>
      <w:r w:rsidR="0053304F" w:rsidRPr="00B0284E">
        <w:rPr>
          <w:rFonts w:ascii="Times New Roman" w:hAnsi="Times New Roman"/>
          <w:sz w:val="20"/>
          <w:szCs w:val="20"/>
        </w:rPr>
        <w:t xml:space="preserve"> класс». – М.: Просвещение, 2019 г.</w:t>
      </w:r>
    </w:p>
    <w:p w:rsidR="0053304F" w:rsidRPr="00B0284E" w:rsidRDefault="0053304F" w:rsidP="0053304F">
      <w:pPr>
        <w:pStyle w:val="a4"/>
        <w:numPr>
          <w:ilvl w:val="0"/>
          <w:numId w:val="31"/>
        </w:numPr>
        <w:contextualSpacing/>
        <w:jc w:val="both"/>
        <w:rPr>
          <w:rFonts w:ascii="Times New Roman" w:hAnsi="Times New Roman"/>
          <w:sz w:val="20"/>
          <w:szCs w:val="20"/>
        </w:rPr>
      </w:pPr>
      <w:r w:rsidRPr="00B0284E">
        <w:rPr>
          <w:rFonts w:ascii="Times New Roman" w:hAnsi="Times New Roman"/>
          <w:sz w:val="20"/>
          <w:szCs w:val="20"/>
        </w:rPr>
        <w:t>УМК Н.М</w:t>
      </w:r>
      <w:r w:rsidR="002E0040" w:rsidRPr="00B0284E">
        <w:rPr>
          <w:rFonts w:ascii="Times New Roman" w:hAnsi="Times New Roman"/>
          <w:sz w:val="20"/>
          <w:szCs w:val="20"/>
        </w:rPr>
        <w:t>. А</w:t>
      </w:r>
      <w:r w:rsidRPr="00B0284E">
        <w:rPr>
          <w:rFonts w:ascii="Times New Roman" w:hAnsi="Times New Roman"/>
          <w:sz w:val="20"/>
          <w:szCs w:val="20"/>
        </w:rPr>
        <w:t>рсентьев, А.А. Данилов, А.А. Левандовский, А.Я. Токарева под ред. А. В. Торкунова. - М.: Просвещение, 2019 г.</w:t>
      </w:r>
    </w:p>
    <w:p w:rsidR="002E0040" w:rsidRPr="00B0284E" w:rsidRDefault="002E0040" w:rsidP="002E0040">
      <w:pPr>
        <w:pStyle w:val="a3"/>
        <w:spacing w:after="11"/>
        <w:jc w:val="both"/>
        <w:rPr>
          <w:sz w:val="20"/>
          <w:szCs w:val="20"/>
        </w:rPr>
      </w:pPr>
    </w:p>
    <w:p w:rsidR="002E0040" w:rsidRPr="00B0284E" w:rsidRDefault="002E0040" w:rsidP="002E0040">
      <w:pPr>
        <w:spacing w:after="11"/>
        <w:ind w:left="360"/>
        <w:jc w:val="both"/>
        <w:rPr>
          <w:rFonts w:ascii="Times New Roman" w:hAnsi="Times New Roman" w:cs="Times New Roman"/>
          <w:sz w:val="20"/>
          <w:szCs w:val="20"/>
        </w:rPr>
      </w:pPr>
    </w:p>
    <w:p w:rsidR="00FA5B44" w:rsidRPr="00B0284E" w:rsidRDefault="00FA5B44" w:rsidP="00AD38E8">
      <w:pPr>
        <w:shd w:val="clear" w:color="auto" w:fill="FFFFFF"/>
        <w:spacing w:line="240" w:lineRule="auto"/>
        <w:contextualSpacing/>
        <w:rPr>
          <w:rFonts w:ascii="Times New Roman" w:hAnsi="Times New Roman" w:cs="Times New Roman"/>
          <w:bCs/>
          <w:spacing w:val="-5"/>
          <w:sz w:val="20"/>
          <w:szCs w:val="20"/>
        </w:rPr>
      </w:pPr>
    </w:p>
    <w:p w:rsidR="00FA5B44" w:rsidRPr="00B0284E" w:rsidRDefault="00FA5B44" w:rsidP="00AD38E8">
      <w:pPr>
        <w:spacing w:after="75" w:line="240" w:lineRule="auto"/>
        <w:ind w:left="512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 xml:space="preserve">Место предмета в учебном плане </w:t>
      </w:r>
    </w:p>
    <w:p w:rsidR="00FA5B44" w:rsidRPr="00B0284E" w:rsidRDefault="00FA5B44" w:rsidP="00AD38E8">
      <w:pPr>
        <w:spacing w:line="240" w:lineRule="auto"/>
        <w:ind w:left="-15" w:right="170" w:firstLine="283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Изучение истории предусматривает в 9 классе - 68 часов в год, из</w:t>
      </w:r>
      <w:r w:rsidR="001840D4" w:rsidRPr="00B0284E">
        <w:rPr>
          <w:rFonts w:ascii="Times New Roman" w:hAnsi="Times New Roman" w:cs="Times New Roman"/>
          <w:sz w:val="20"/>
          <w:szCs w:val="20"/>
        </w:rPr>
        <w:t xml:space="preserve"> расчета 2 часа в неделю. В 2019-2020</w:t>
      </w:r>
      <w:r w:rsidRPr="00B0284E">
        <w:rPr>
          <w:rFonts w:ascii="Times New Roman" w:hAnsi="Times New Roman" w:cs="Times New Roman"/>
          <w:sz w:val="20"/>
          <w:szCs w:val="20"/>
        </w:rPr>
        <w:t xml:space="preserve"> учебном году на п</w:t>
      </w:r>
      <w:r w:rsidR="00951186" w:rsidRPr="00B0284E">
        <w:rPr>
          <w:rFonts w:ascii="Times New Roman" w:hAnsi="Times New Roman" w:cs="Times New Roman"/>
          <w:sz w:val="20"/>
          <w:szCs w:val="20"/>
        </w:rPr>
        <w:t>рохождение программы отведено 34</w:t>
      </w:r>
      <w:r w:rsidRPr="00B0284E">
        <w:rPr>
          <w:rFonts w:ascii="Times New Roman" w:hAnsi="Times New Roman" w:cs="Times New Roman"/>
          <w:sz w:val="20"/>
          <w:szCs w:val="20"/>
        </w:rPr>
        <w:t xml:space="preserve"> учебные недели, в связи с чем </w:t>
      </w:r>
      <w:r w:rsidR="00951186" w:rsidRPr="00B0284E">
        <w:rPr>
          <w:rFonts w:ascii="Times New Roman" w:hAnsi="Times New Roman" w:cs="Times New Roman"/>
          <w:sz w:val="20"/>
          <w:szCs w:val="20"/>
        </w:rPr>
        <w:t>курс истории будет пройден за 68</w:t>
      </w:r>
      <w:r w:rsidRPr="00B0284E">
        <w:rPr>
          <w:rFonts w:ascii="Times New Roman" w:hAnsi="Times New Roman" w:cs="Times New Roman"/>
          <w:sz w:val="20"/>
          <w:szCs w:val="20"/>
        </w:rPr>
        <w:t xml:space="preserve"> часов. </w:t>
      </w:r>
    </w:p>
    <w:p w:rsidR="00547C5C" w:rsidRPr="00B0284E" w:rsidRDefault="00FA5B44" w:rsidP="00547C5C">
      <w:pPr>
        <w:spacing w:line="240" w:lineRule="auto"/>
        <w:ind w:left="-15" w:right="170" w:firstLine="566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Историческое образование на ступени основного общего образования способствует формированию систематизированных знаний об историческом прошлом, обогащению социального опыта учащихся при изучении и обсуждении исторически возникающих форм человеческого взаимодействия. Ключевую роль играет развитие способности учащихся к пониманию исторической логики общественных процессов, специфики возникновения и развития различных мировоззренческих, ценностно-мотивационных, социальных систем. Тем самым историческое образование приобретает особую роль в процессе самоидентификации подростка, осознания им себя как представителя исторически сложившегося гражданского, этнокультурного, конфессионального сообщества, обеспечивается возможность критического восприятия учащимися окружающей социальной реальности, определения собственной позиции по отношению к различным явлениям общественной жизни, осознанного моделирования собственных дейс</w:t>
      </w:r>
      <w:r w:rsidR="00547C5C" w:rsidRPr="00B0284E">
        <w:rPr>
          <w:rFonts w:ascii="Times New Roman" w:hAnsi="Times New Roman" w:cs="Times New Roman"/>
          <w:sz w:val="20"/>
          <w:szCs w:val="20"/>
        </w:rPr>
        <w:t xml:space="preserve">твий в тех или иных ситуациях. </w:t>
      </w:r>
      <w:r w:rsidRPr="00B0284E">
        <w:rPr>
          <w:rFonts w:ascii="Times New Roman" w:hAnsi="Times New Roman" w:cs="Times New Roman"/>
          <w:sz w:val="20"/>
          <w:szCs w:val="20"/>
        </w:rPr>
        <w:t xml:space="preserve">Развивающий потенциал системы исторического образования на ступени основного общего образования связан с переходом от изучения фактов к их осмыслению и сравнительно-историческому анализу, а на этой основе – к развитию исторического мышления учащихся. Особое значение придается развитию навыков поиска информации, работы с её различными типами, объяснения и оценивания исторических фактов и явлений, определению учащимися собственного отношения к наиболее значительным событиям и личностям истории России и всеобщей истории. Таким образом, критерий качества исторического образования в полной средней школе связан не с усвоением все большего количества информации и способностью воспроизводить изученный материал, а с овладением навыками анализа, объяснения, оценки исторических явлений, развитием коммуникативной культуры учащихся. </w:t>
      </w:r>
    </w:p>
    <w:p w:rsidR="00547C5C" w:rsidRPr="00B0284E" w:rsidRDefault="00547C5C" w:rsidP="00547C5C">
      <w:pPr>
        <w:pStyle w:val="a3"/>
        <w:spacing w:after="200"/>
        <w:jc w:val="both"/>
        <w:rPr>
          <w:sz w:val="20"/>
          <w:szCs w:val="20"/>
        </w:rPr>
      </w:pPr>
    </w:p>
    <w:p w:rsidR="00CE750B" w:rsidRPr="00B0284E" w:rsidRDefault="00CE750B" w:rsidP="00547C5C">
      <w:pPr>
        <w:pStyle w:val="a3"/>
        <w:spacing w:after="200"/>
        <w:jc w:val="both"/>
        <w:rPr>
          <w:b/>
          <w:sz w:val="20"/>
          <w:szCs w:val="20"/>
        </w:rPr>
      </w:pPr>
    </w:p>
    <w:p w:rsidR="00547C5C" w:rsidRPr="00B0284E" w:rsidRDefault="00CE750B" w:rsidP="00CD3E71">
      <w:pPr>
        <w:pStyle w:val="a3"/>
        <w:spacing w:after="200"/>
        <w:jc w:val="center"/>
        <w:rPr>
          <w:b/>
          <w:sz w:val="20"/>
          <w:szCs w:val="20"/>
        </w:rPr>
      </w:pPr>
      <w:r w:rsidRPr="00B0284E">
        <w:rPr>
          <w:b/>
          <w:sz w:val="20"/>
          <w:szCs w:val="20"/>
        </w:rPr>
        <w:t>Д</w:t>
      </w:r>
      <w:r w:rsidR="00547C5C" w:rsidRPr="00B0284E">
        <w:rPr>
          <w:b/>
          <w:sz w:val="20"/>
          <w:szCs w:val="20"/>
        </w:rPr>
        <w:t>анная программа ориентирована на следующий методический комплекс:</w:t>
      </w:r>
    </w:p>
    <w:p w:rsidR="00547C5C" w:rsidRPr="00B0284E" w:rsidRDefault="00547C5C" w:rsidP="0053304F">
      <w:pPr>
        <w:pStyle w:val="a3"/>
        <w:numPr>
          <w:ilvl w:val="0"/>
          <w:numId w:val="20"/>
        </w:numPr>
        <w:rPr>
          <w:sz w:val="20"/>
          <w:szCs w:val="20"/>
        </w:rPr>
      </w:pPr>
      <w:r w:rsidRPr="00B0284E">
        <w:rPr>
          <w:b/>
          <w:sz w:val="20"/>
          <w:szCs w:val="20"/>
          <w:u w:val="single"/>
        </w:rPr>
        <w:t>Учебник:</w:t>
      </w:r>
      <w:r w:rsidRPr="00B0284E">
        <w:rPr>
          <w:sz w:val="20"/>
          <w:szCs w:val="20"/>
        </w:rPr>
        <w:t xml:space="preserve"> «История России XIX- начало XX века» 9 класс, </w:t>
      </w:r>
      <w:r w:rsidR="0053304F" w:rsidRPr="00B0284E">
        <w:rPr>
          <w:sz w:val="20"/>
          <w:szCs w:val="20"/>
        </w:rPr>
        <w:t>Н.М. Арсентьев, А.А. Данилов, А.А. Левандовский, А.Я. Токарева под ред. А. В. Торкунова. - М.: Просвещение, 2019 г.</w:t>
      </w:r>
    </w:p>
    <w:p w:rsidR="00547C5C" w:rsidRPr="00B0284E" w:rsidRDefault="00547C5C" w:rsidP="0053304F">
      <w:pPr>
        <w:pStyle w:val="a3"/>
        <w:numPr>
          <w:ilvl w:val="0"/>
          <w:numId w:val="20"/>
        </w:numPr>
        <w:rPr>
          <w:rFonts w:eastAsia="Calibri"/>
          <w:color w:val="000000"/>
          <w:sz w:val="20"/>
          <w:szCs w:val="20"/>
          <w:lang w:eastAsia="en-US"/>
        </w:rPr>
      </w:pPr>
      <w:r w:rsidRPr="00B0284E">
        <w:rPr>
          <w:rFonts w:eastAsia="Calibri"/>
          <w:b/>
          <w:color w:val="000000"/>
          <w:sz w:val="20"/>
          <w:szCs w:val="20"/>
          <w:u w:val="single"/>
          <w:lang w:eastAsia="en-US"/>
        </w:rPr>
        <w:t>Учебник:</w:t>
      </w:r>
      <w:r w:rsidR="0053304F" w:rsidRPr="00B0284E">
        <w:rPr>
          <w:rFonts w:eastAsia="Calibri"/>
          <w:color w:val="000000"/>
          <w:sz w:val="20"/>
          <w:szCs w:val="20"/>
          <w:lang w:eastAsia="en-US"/>
        </w:rPr>
        <w:t xml:space="preserve"> А.Я. Юдовской, П.А.Баранова, Л.М.Ванюшина «Всеобщая история. История Новейшего времени. 9 класс». – М.: Просвещение, 2019 г.</w:t>
      </w:r>
    </w:p>
    <w:p w:rsidR="00547C5C" w:rsidRPr="00B0284E" w:rsidRDefault="00547C5C" w:rsidP="008D3152">
      <w:pPr>
        <w:pStyle w:val="a3"/>
        <w:numPr>
          <w:ilvl w:val="0"/>
          <w:numId w:val="20"/>
        </w:numPr>
        <w:ind w:right="170"/>
        <w:rPr>
          <w:sz w:val="20"/>
          <w:szCs w:val="20"/>
        </w:rPr>
      </w:pPr>
      <w:r w:rsidRPr="00B0284E">
        <w:rPr>
          <w:b/>
          <w:sz w:val="20"/>
          <w:szCs w:val="20"/>
          <w:u w:val="single"/>
        </w:rPr>
        <w:t>Учебник:</w:t>
      </w:r>
      <w:r w:rsidR="008D3152" w:rsidRPr="00B0284E">
        <w:rPr>
          <w:sz w:val="20"/>
          <w:szCs w:val="20"/>
        </w:rPr>
        <w:t xml:space="preserve">Галлямова А.Г.. Загидуллин И.К., Фахрутдинов Р.Р. </w:t>
      </w:r>
      <w:r w:rsidR="00C213B5" w:rsidRPr="00B0284E">
        <w:rPr>
          <w:sz w:val="20"/>
          <w:szCs w:val="20"/>
        </w:rPr>
        <w:t xml:space="preserve">История Татарстана </w:t>
      </w:r>
      <w:r w:rsidR="008D3152" w:rsidRPr="00B0284E">
        <w:rPr>
          <w:sz w:val="20"/>
          <w:szCs w:val="20"/>
        </w:rPr>
        <w:t xml:space="preserve"> и татарского народа </w:t>
      </w:r>
      <w:r w:rsidR="00C213B5" w:rsidRPr="00B0284E">
        <w:rPr>
          <w:sz w:val="20"/>
          <w:szCs w:val="20"/>
        </w:rPr>
        <w:t>Х</w:t>
      </w:r>
      <w:r w:rsidR="0053304F" w:rsidRPr="00B0284E">
        <w:rPr>
          <w:sz w:val="20"/>
          <w:szCs w:val="20"/>
          <w:lang w:val="en-US"/>
        </w:rPr>
        <w:t>I</w:t>
      </w:r>
      <w:r w:rsidR="00C213B5" w:rsidRPr="00B0284E">
        <w:rPr>
          <w:sz w:val="20"/>
          <w:szCs w:val="20"/>
        </w:rPr>
        <w:t xml:space="preserve">Х- </w:t>
      </w:r>
      <w:r w:rsidR="008D3152" w:rsidRPr="00B0284E">
        <w:rPr>
          <w:sz w:val="20"/>
          <w:szCs w:val="20"/>
        </w:rPr>
        <w:t>начала ХХ века. – К.: Татар.дет.изд-во,2019 г.</w:t>
      </w:r>
    </w:p>
    <w:p w:rsidR="00547C5C" w:rsidRPr="00B0284E" w:rsidRDefault="00547C5C" w:rsidP="00547C5C">
      <w:pPr>
        <w:spacing w:after="33" w:line="240" w:lineRule="auto"/>
        <w:ind w:left="-5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 xml:space="preserve">В цели курса входит: </w:t>
      </w:r>
    </w:p>
    <w:p w:rsidR="00547C5C" w:rsidRPr="00B0284E" w:rsidRDefault="00547C5C" w:rsidP="00547C5C">
      <w:pPr>
        <w:numPr>
          <w:ilvl w:val="0"/>
          <w:numId w:val="19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lastRenderedPageBreak/>
        <w:t xml:space="preserve">Ознакомление учащихся с совокупностью знаний об основных этапах исторического пути человечества, многообразии форм исторического бытия и деятельности людей в прошлом.  </w:t>
      </w:r>
    </w:p>
    <w:p w:rsidR="00547C5C" w:rsidRPr="00B0284E" w:rsidRDefault="00547C5C" w:rsidP="00547C5C">
      <w:pPr>
        <w:numPr>
          <w:ilvl w:val="0"/>
          <w:numId w:val="19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Выработка у школьников представлений об основных источниках знаний о прошлом и настоящем, о неоднозначности восприятия, отражения и объяснения событий истории и современности.  </w:t>
      </w:r>
    </w:p>
    <w:p w:rsidR="00547C5C" w:rsidRPr="00B0284E" w:rsidRDefault="00547C5C" w:rsidP="00547C5C">
      <w:pPr>
        <w:numPr>
          <w:ilvl w:val="0"/>
          <w:numId w:val="19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Развитие у учащихся способностей рассматривать события и явления прошлого и настоящего, пользуясь приемами исторического анализа, применять исторические знания при рассмотрении и оценке современных событий.  </w:t>
      </w:r>
    </w:p>
    <w:p w:rsidR="00547C5C" w:rsidRPr="00B0284E" w:rsidRDefault="00547C5C" w:rsidP="00547C5C">
      <w:pPr>
        <w:numPr>
          <w:ilvl w:val="0"/>
          <w:numId w:val="19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Формирование целостных ориентаций и убеждений школьников на основе личностного осмысления социального, духовного, нравственного опыта людей в прошлом и настоящем, восприятия идей гуманизма, уважения прав человека и демократических ценностей, патриотизма и взаимопонимания между народами.  </w:t>
      </w:r>
    </w:p>
    <w:p w:rsidR="00547C5C" w:rsidRPr="00B0284E" w:rsidRDefault="00547C5C" w:rsidP="00547C5C">
      <w:pPr>
        <w:numPr>
          <w:ilvl w:val="0"/>
          <w:numId w:val="19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Развитие гуманитарной культуры школьников, приобщение к ценностям национальной и мировой культуры, воспитание уважения к истории, культуре, традициям своего </w:t>
      </w:r>
    </w:p>
    <w:p w:rsidR="00547C5C" w:rsidRPr="00B0284E" w:rsidRDefault="00547C5C" w:rsidP="00547C5C">
      <w:pPr>
        <w:spacing w:line="240" w:lineRule="auto"/>
        <w:ind w:left="730" w:right="170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и других народов, стремления сохранить и приумножать культурное достояние своей страны и всего человечества. </w:t>
      </w:r>
    </w:p>
    <w:p w:rsidR="00547C5C" w:rsidRPr="00B0284E" w:rsidRDefault="00547C5C" w:rsidP="00547C5C">
      <w:pPr>
        <w:spacing w:line="240" w:lineRule="auto"/>
        <w:ind w:left="730" w:right="170"/>
        <w:contextualSpacing/>
        <w:rPr>
          <w:rFonts w:ascii="Times New Roman" w:hAnsi="Times New Roman" w:cs="Times New Roman"/>
          <w:sz w:val="20"/>
          <w:szCs w:val="20"/>
        </w:rPr>
      </w:pPr>
    </w:p>
    <w:p w:rsidR="00FA5B44" w:rsidRPr="00B0284E" w:rsidRDefault="00FA5B44" w:rsidP="00547C5C">
      <w:pPr>
        <w:spacing w:after="18" w:line="240" w:lineRule="auto"/>
        <w:ind w:right="714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>Основными задачами данного курса являются:</w:t>
      </w:r>
    </w:p>
    <w:p w:rsidR="00FA5B44" w:rsidRPr="00B0284E" w:rsidRDefault="00FA5B44" w:rsidP="00AD38E8">
      <w:pPr>
        <w:numPr>
          <w:ilvl w:val="0"/>
          <w:numId w:val="18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Систематизация и закрепление имевшихся ранее и полученных в ходе изучения данного курса исторических знаний учащихся; </w:t>
      </w:r>
      <w:r w:rsidRPr="00B0284E">
        <w:rPr>
          <w:rFonts w:ascii="Times New Roman" w:eastAsia="Segoe UI Symbol" w:hAnsi="Times New Roman" w:cs="Times New Roman"/>
          <w:sz w:val="20"/>
          <w:szCs w:val="20"/>
        </w:rPr>
        <w:t></w:t>
      </w:r>
      <w:r w:rsidRPr="00B0284E">
        <w:rPr>
          <w:rFonts w:ascii="Times New Roman" w:eastAsia="Arial" w:hAnsi="Times New Roman" w:cs="Times New Roman"/>
          <w:sz w:val="20"/>
          <w:szCs w:val="20"/>
        </w:rPr>
        <w:tab/>
      </w:r>
      <w:r w:rsidRPr="00B0284E">
        <w:rPr>
          <w:rFonts w:ascii="Times New Roman" w:hAnsi="Times New Roman" w:cs="Times New Roman"/>
          <w:sz w:val="20"/>
          <w:szCs w:val="20"/>
        </w:rPr>
        <w:t xml:space="preserve">Представление мирового исторического процесса в его единстве и многообразии; </w:t>
      </w:r>
    </w:p>
    <w:p w:rsidR="00FA5B44" w:rsidRPr="00B0284E" w:rsidRDefault="00FA5B44" w:rsidP="00AD38E8">
      <w:pPr>
        <w:numPr>
          <w:ilvl w:val="0"/>
          <w:numId w:val="18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Формирование у учащихся исторического мышления, понимания причинно-следственных связей, умения оперировать основными научными понятиями; </w:t>
      </w:r>
    </w:p>
    <w:p w:rsidR="00FA5B44" w:rsidRPr="00B0284E" w:rsidRDefault="00FA5B44" w:rsidP="00AD38E8">
      <w:pPr>
        <w:numPr>
          <w:ilvl w:val="0"/>
          <w:numId w:val="18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Осознание учащимися места России в истории человечества и в современном мировом сообществе, её цивилизационных характеристик, взаимосвязи истории страны с мировой историей, вклада России в мировую культуру; </w:t>
      </w:r>
    </w:p>
    <w:p w:rsidR="00FA5B44" w:rsidRPr="00B0284E" w:rsidRDefault="00FA5B44" w:rsidP="00AD38E8">
      <w:pPr>
        <w:numPr>
          <w:ilvl w:val="0"/>
          <w:numId w:val="18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Воспитание у учащихся гуманистического видения мира, неприятия всех проявлений дискриминации (расовой, конфессиональной, социально-групповой), уважение к другим культурам; </w:t>
      </w:r>
    </w:p>
    <w:p w:rsidR="00FA5B44" w:rsidRPr="00B0284E" w:rsidRDefault="00FA5B44" w:rsidP="00AD38E8">
      <w:pPr>
        <w:numPr>
          <w:ilvl w:val="0"/>
          <w:numId w:val="18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Формирование у учащихся гражданских идеалов и патриотических чувств, активной позиции – неприятия нарушений прав человека, нигилистического отношений к истории и культуре своей Родины, националистического извращения прошлого русского народа и других народов страны.  </w:t>
      </w:r>
    </w:p>
    <w:p w:rsidR="00FA5B44" w:rsidRPr="00B0284E" w:rsidRDefault="00FA5B44" w:rsidP="00AD38E8">
      <w:pPr>
        <w:spacing w:line="240" w:lineRule="auto"/>
        <w:ind w:left="-15" w:right="170" w:firstLine="708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>Основной задачей</w:t>
      </w:r>
      <w:r w:rsidRPr="00B0284E">
        <w:rPr>
          <w:rFonts w:ascii="Times New Roman" w:hAnsi="Times New Roman" w:cs="Times New Roman"/>
          <w:sz w:val="20"/>
          <w:szCs w:val="20"/>
        </w:rPr>
        <w:t xml:space="preserve"> курса становится формирование целостной картины мирового опыта человечества с начала ХХ века до начала XXI века, создание условий для осмысления основных событий; для продолжения работы над понятиями и категориями, начатой в основной школе; для освоения основных исторических источников. Сложившаяся практика изучения всеобщей истории предполагает выделение менее третьей части учебного времени на этот курс, поэтому, в определенном смысле, курс всеобщей истории является фундаментом и опорой для изучения отечественной истории этого же периода, в рамках которого «наращивается» ученический потенциал, соответствующий требованиям к уровню подготовки выпускников.  </w:t>
      </w:r>
    </w:p>
    <w:p w:rsidR="00FA5B44" w:rsidRPr="00B0284E" w:rsidRDefault="00FA5B44" w:rsidP="00AD38E8">
      <w:pPr>
        <w:spacing w:line="240" w:lineRule="auto"/>
        <w:ind w:left="370" w:right="170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Стандарты среднего (полного) общего образования по истории на базовом уровне предусматривают достижение следующих целей:  </w:t>
      </w:r>
    </w:p>
    <w:p w:rsidR="00FA5B44" w:rsidRPr="00B0284E" w:rsidRDefault="00FA5B44" w:rsidP="00AD38E8">
      <w:pPr>
        <w:numPr>
          <w:ilvl w:val="0"/>
          <w:numId w:val="18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Воспитание гражданственности, национальной идентичности, развитие мировоззренческих убеждений учащихся на основе осмысления ими исторически сложившихся культурных, религиозных, этнонациональных традиций, нравственных и социальных установок, идеологических доктрин. </w:t>
      </w:r>
    </w:p>
    <w:p w:rsidR="00FA5B44" w:rsidRPr="00B0284E" w:rsidRDefault="00FA5B44" w:rsidP="00AD38E8">
      <w:pPr>
        <w:numPr>
          <w:ilvl w:val="0"/>
          <w:numId w:val="18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Развитие способности понимать историческую обусловленность явлений и процессов современного мира, определять собственную позицию по отношению к окружающей реальности, соотносить свои взгляды и принципы с исторически возникшими мировоззренческими системами. </w:t>
      </w:r>
    </w:p>
    <w:p w:rsidR="00FA5B44" w:rsidRPr="00B0284E" w:rsidRDefault="00FA5B44" w:rsidP="00AD38E8">
      <w:pPr>
        <w:numPr>
          <w:ilvl w:val="0"/>
          <w:numId w:val="18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Освоение систематизированных знаний об истории человечества, формирование целостного представления о месте и роли России во всемирно-историческом процессе. </w:t>
      </w:r>
    </w:p>
    <w:p w:rsidR="00FA5B44" w:rsidRPr="00B0284E" w:rsidRDefault="00FA5B44" w:rsidP="00AD38E8">
      <w:pPr>
        <w:numPr>
          <w:ilvl w:val="0"/>
          <w:numId w:val="18"/>
        </w:numPr>
        <w:spacing w:after="11" w:line="240" w:lineRule="auto"/>
        <w:ind w:right="170"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Овладение умениями и навыками поиска, систематизации и комплексного анализа исторической информации. </w:t>
      </w:r>
    </w:p>
    <w:p w:rsidR="00547C5C" w:rsidRPr="00B0284E" w:rsidRDefault="00547C5C" w:rsidP="00CE750B">
      <w:pPr>
        <w:spacing w:after="11" w:line="240" w:lineRule="auto"/>
        <w:ind w:left="720" w:right="170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547C5C" w:rsidRPr="00B0284E" w:rsidRDefault="00547C5C" w:rsidP="00547C5C">
      <w:pPr>
        <w:spacing w:after="11" w:line="240" w:lineRule="auto"/>
        <w:ind w:left="720" w:right="170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0284E">
        <w:rPr>
          <w:rFonts w:ascii="Times New Roman" w:hAnsi="Times New Roman" w:cs="Times New Roman"/>
          <w:b/>
          <w:sz w:val="20"/>
          <w:szCs w:val="20"/>
        </w:rPr>
        <w:t>ОБЩАЯ ХАРАКТЕРИСТИКА КУРСА</w:t>
      </w:r>
    </w:p>
    <w:p w:rsidR="00FA5B44" w:rsidRPr="00B0284E" w:rsidRDefault="00FA5B44" w:rsidP="00AD38E8">
      <w:pPr>
        <w:spacing w:line="240" w:lineRule="auto"/>
        <w:ind w:left="-15" w:right="170" w:firstLine="708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Формирование исторического мышления – способности рассматривать события и явления с точки зрения их исторической обусловленности, сопоставлять различные версии и оценки исторических событий и личностей, определять собственное отношение к дискуссионным проблемам прошлого и современности </w:t>
      </w:r>
    </w:p>
    <w:p w:rsidR="00FA5B44" w:rsidRPr="00B0284E" w:rsidRDefault="00FA5B44" w:rsidP="00AD38E8">
      <w:pPr>
        <w:spacing w:line="240" w:lineRule="auto"/>
        <w:ind w:left="-15" w:right="6" w:firstLine="708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Базовый уровень изучения истории предполагает не только усвоение основ исторических знаний, но и значительную практическую ориентированность этих знаний, формирование различных умений работать с информацией, социальной икоммуникативной компетентностей.  Одним из способов повышения эффективности процесса обучения на базовом уровне и одновременно средством мотивации старшеклассников будет использование деятельностного подхода в преподавании предмета.  </w:t>
      </w:r>
    </w:p>
    <w:p w:rsidR="00FA5B44" w:rsidRPr="00B0284E" w:rsidRDefault="00FA5B44" w:rsidP="00AD38E8">
      <w:pPr>
        <w:spacing w:line="240" w:lineRule="auto"/>
        <w:ind w:left="-15" w:right="5" w:firstLine="708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Сопоставление целей обучения истории и требований к уровню подготовки выпускников наглядно представляет особенности обучения истории: более высокий уровень оценочной деятельности, освоение элементов философии истории и методологии истории как науки, овладение умениями, которые позволяют решать комплекс исследовательских </w:t>
      </w:r>
      <w:r w:rsidRPr="00B0284E">
        <w:rPr>
          <w:rFonts w:ascii="Times New Roman" w:hAnsi="Times New Roman" w:cs="Times New Roman"/>
          <w:sz w:val="20"/>
          <w:szCs w:val="20"/>
        </w:rPr>
        <w:lastRenderedPageBreak/>
        <w:t xml:space="preserve">задач.  Перед учителем встают сложные задачи: «оснастить» процесс обучения необходимыми средствами, которые «подчиняют» усвоение фактов, явлений, процессов, понятий творческой исследовательской деятельности учащихся; добиться баланса в изучении теоретического и «прикладного» материала; сформировать необходимые навыки представления результатов групповой или индивидуальной деятельности; развивать самостоятельность учеников.    </w:t>
      </w:r>
    </w:p>
    <w:p w:rsidR="00FA5B44" w:rsidRPr="00B0284E" w:rsidRDefault="00FA5B44" w:rsidP="00AD38E8">
      <w:pPr>
        <w:spacing w:line="240" w:lineRule="auto"/>
        <w:ind w:left="-15" w:firstLine="708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Особое место в системе исторического образования отводится изучению истории России. Оно формирует у учащихся знания и умения, основной характеристикой которых является научность, фундаментальность и практическая ориентированность (включая исследовательские умения); ценности, среди которых важнейшими являются патриотизм, гуманизм, уважение прав человека, толерантность; способы мыслительной деятельности, обеспечивающие присвоение исторического материала (включая  проведение исторического исследования,  проектирование моделей различных общественно - политических; самоидентификацию (культурную, этнонациональную, государственную) и самоопределение по отношению к ключевым событиям отечественной истории. В процессе усвоения исторических знаний курс истории России и мира ХХ века занимает особое место. Он должен быть органично связан с аналогичным курсом, изучаемым в первом концентре, и, вместе с тем, качественно отличаться от него, раскрывая причинноследственные связи, внутреннюю логику исторического процесса, мотивы деятельности субъектов истории – исторических личностей и рядовых людей, различных социальных групп, то есть природу и движущие силы исторического развития Отечества и мировой цивилизации в ХХ веке.  </w:t>
      </w:r>
    </w:p>
    <w:p w:rsidR="00FA5B44" w:rsidRPr="00B0284E" w:rsidRDefault="00FA5B44" w:rsidP="00FA5B44">
      <w:pPr>
        <w:shd w:val="clear" w:color="auto" w:fill="FFFFFF"/>
        <w:rPr>
          <w:rFonts w:ascii="Times New Roman" w:hAnsi="Times New Roman" w:cs="Times New Roman"/>
          <w:bCs/>
          <w:spacing w:val="-5"/>
          <w:sz w:val="20"/>
          <w:szCs w:val="20"/>
        </w:rPr>
      </w:pPr>
    </w:p>
    <w:p w:rsidR="00547C5C" w:rsidRPr="00B0284E" w:rsidRDefault="00547C5C" w:rsidP="00FA5B44">
      <w:pPr>
        <w:shd w:val="clear" w:color="auto" w:fill="FFFFFF"/>
        <w:rPr>
          <w:rFonts w:ascii="Times New Roman" w:hAnsi="Times New Roman" w:cs="Times New Roman"/>
          <w:bCs/>
          <w:spacing w:val="-5"/>
          <w:sz w:val="20"/>
          <w:szCs w:val="20"/>
        </w:rPr>
      </w:pPr>
    </w:p>
    <w:p w:rsidR="00C973F3" w:rsidRPr="00B0284E" w:rsidRDefault="00C973F3" w:rsidP="00547C5C">
      <w:pPr>
        <w:spacing w:line="16" w:lineRule="atLeast"/>
        <w:rPr>
          <w:rFonts w:ascii="Times New Roman" w:eastAsia="Times New Roman" w:hAnsi="Times New Roman" w:cs="Times New Roman"/>
          <w:sz w:val="20"/>
          <w:szCs w:val="20"/>
        </w:rPr>
      </w:pPr>
    </w:p>
    <w:p w:rsidR="00FA5B44" w:rsidRPr="00B0284E" w:rsidRDefault="00547C5C" w:rsidP="00FA5B44">
      <w:pPr>
        <w:spacing w:line="16" w:lineRule="atLeast"/>
        <w:jc w:val="center"/>
        <w:rPr>
          <w:rFonts w:ascii="Times New Roman" w:hAnsi="Times New Roman" w:cs="Times New Roman"/>
          <w:b/>
          <w:kern w:val="2"/>
          <w:sz w:val="20"/>
          <w:szCs w:val="20"/>
          <w:lang w:eastAsia="ru-RU"/>
        </w:rPr>
      </w:pPr>
      <w:r w:rsidRPr="00B0284E">
        <w:rPr>
          <w:rFonts w:ascii="Times New Roman" w:hAnsi="Times New Roman" w:cs="Times New Roman"/>
          <w:b/>
          <w:kern w:val="2"/>
          <w:sz w:val="20"/>
          <w:szCs w:val="20"/>
          <w:lang w:eastAsia="ru-RU"/>
        </w:rPr>
        <w:t>ПЛАНИРУЕМЫЕ РЕЗУЛЬТАТЫ ОБУЧЕНИЯ</w:t>
      </w:r>
    </w:p>
    <w:p w:rsidR="00FA5B44" w:rsidRPr="00B0284E" w:rsidRDefault="00FA5B44" w:rsidP="00FA5B44">
      <w:pPr>
        <w:shd w:val="clear" w:color="auto" w:fill="FFFFFF"/>
        <w:ind w:firstLine="18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Развивающие:</w:t>
      </w:r>
    </w:p>
    <w:p w:rsidR="00FA5B44" w:rsidRPr="00B0284E" w:rsidRDefault="00FA5B44" w:rsidP="00FA5B44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развивать личностные качества ученика, потому что изучение обществознания осуществляется как постоянный процесс познания самого себя и окружающей социальной среды. Как наиболее оптимальный результат обучения - развитие уверенности в себе и создание потенциала для поисков способа самореализации позитивного плана, не только исходя из собственных интересов, но и других людей, общества в целом.</w:t>
      </w:r>
    </w:p>
    <w:p w:rsidR="00FA5B44" w:rsidRPr="00B0284E" w:rsidRDefault="00FA5B44" w:rsidP="00FA5B44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развивать познавательный интерес к изучению социально-гуманитарных дисциплин, потому что обучающийся видит связь между содержанием этих дисциплин и своей собственной жизнью, что может способствовать развитию познавательного интереса и учебной мотивации в целом.</w:t>
      </w:r>
    </w:p>
    <w:p w:rsidR="00FA5B44" w:rsidRPr="00B0284E" w:rsidRDefault="00FA5B44" w:rsidP="00FA5B44">
      <w:pPr>
        <w:numPr>
          <w:ilvl w:val="0"/>
          <w:numId w:val="4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развивать критическое мышление, позволяющее осознанно воспринимать социальную информацию и уверенно ориентироваться в ее потоке. Развитие критического мышления по отношению к социальным явлениям безусловно повлияет на развитие социальной компетентности, особенно ее мировоззренческого аспекта.</w:t>
      </w:r>
    </w:p>
    <w:p w:rsidR="00FA5B44" w:rsidRPr="00B0284E" w:rsidRDefault="00FA5B44" w:rsidP="00FA5B44">
      <w:pPr>
        <w:shd w:val="clear" w:color="auto" w:fill="FFFFFF"/>
        <w:ind w:left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Воспитательные:</w:t>
      </w:r>
    </w:p>
    <w:p w:rsidR="00FA5B44" w:rsidRPr="00B0284E" w:rsidRDefault="00FA5B44" w:rsidP="00FA5B44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«воспитание общероссийской идентичности, гражданственности, социальной ответственности», поскольку ученик понимает не только какие законы и почему принимаются в государстве, какие традиции, обычаи и почему существуют в обществе, но и как его действия влияют на то, что происходит в государстве и в обществе в целом;</w:t>
      </w:r>
    </w:p>
    <w:p w:rsidR="00FA5B44" w:rsidRPr="00B0284E" w:rsidRDefault="00FA5B44" w:rsidP="00FA5B44">
      <w:pPr>
        <w:numPr>
          <w:ilvl w:val="0"/>
          <w:numId w:val="5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воспитание толерантности, уважения к представителям других национальностей и культур;</w:t>
      </w:r>
    </w:p>
    <w:p w:rsidR="00FA5B44" w:rsidRPr="00B0284E" w:rsidRDefault="00FA5B44" w:rsidP="00FA5B44">
      <w:pPr>
        <w:shd w:val="clear" w:color="auto" w:fill="FFFFFF"/>
        <w:ind w:left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Познавательные:</w:t>
      </w:r>
    </w:p>
    <w:p w:rsidR="00FA5B44" w:rsidRPr="00B0284E" w:rsidRDefault="00FA5B44" w:rsidP="00FA5B44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освоить систему социального знания в процессе практического исследования социальной среды, что не только способствует дальнейшему получению профессионального образования, но и создает основу для дальнейшего развития навыков аналитической (исследовательской) деятельности;</w:t>
      </w:r>
    </w:p>
    <w:p w:rsidR="00FA5B44" w:rsidRPr="00B0284E" w:rsidRDefault="00FA5B44" w:rsidP="00FA5B44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происходит овладение умениями получения и осмысления социальной информации, систематизации полученных данных, что не только приводит к освоению способов познавательной, коммуникативной, практической деятельности в характерных социальных ролях, но и позволяет более активно и целенаправленно участвовать в модификации этих ролей, более осознанно, осмыслено выстраивать отношения с другими людьми, социальными группами, социальными институтами;</w:t>
      </w:r>
    </w:p>
    <w:p w:rsidR="00FA5B44" w:rsidRPr="00B0284E" w:rsidRDefault="00FA5B44" w:rsidP="00FA5B44">
      <w:pPr>
        <w:numPr>
          <w:ilvl w:val="0"/>
          <w:numId w:val="6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осуществляется формирование опыта применения полученных знаний и умений для решения типичных задач в области социальных отношений. Как оптимальный результат - понимание ценности собственного опыта, собственной позиции.</w:t>
      </w:r>
    </w:p>
    <w:p w:rsidR="00FA5B44" w:rsidRPr="00B0284E" w:rsidRDefault="00FA5B44" w:rsidP="00FA5B44">
      <w:pPr>
        <w:shd w:val="clear" w:color="auto" w:fill="FFFFFF"/>
        <w:ind w:firstLine="180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Применяется </w:t>
      </w:r>
      <w:r w:rsidRPr="00B0284E">
        <w:rPr>
          <w:rFonts w:ascii="Times New Roman" w:eastAsia="Times New Roman" w:hAnsi="Times New Roman" w:cs="Times New Roman"/>
          <w:i/>
          <w:iCs/>
          <w:color w:val="000000"/>
          <w:sz w:val="20"/>
          <w:szCs w:val="20"/>
          <w:lang w:eastAsia="ru-RU"/>
        </w:rPr>
        <w:t xml:space="preserve">принцип единства различных способов познания. 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Исследование явлений и процессов, происходящих в обществе, требует разнообразия используемых источников:</w:t>
      </w:r>
    </w:p>
    <w:p w:rsidR="00FA5B44" w:rsidRPr="00B0284E" w:rsidRDefault="00FA5B44" w:rsidP="00FA5B44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литературные (художественные произведения, которые ученики читают самостоятельно или изучают на уроках литературы, здесь нужно учитывать возможные проблемы с разными программами и предпочтениями учеников);</w:t>
      </w:r>
    </w:p>
    <w:p w:rsidR="00FA5B44" w:rsidRPr="00B0284E" w:rsidRDefault="00FA5B44" w:rsidP="00FA5B44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художественные (картины, фотографии, фильмы и т.д.);</w:t>
      </w:r>
    </w:p>
    <w:p w:rsidR="00FA5B44" w:rsidRPr="00B0284E" w:rsidRDefault="00FA5B44" w:rsidP="00FA5B44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публицистические (соответствующие тексты интернет-, печатных, телевизионных СМИ) и новостийные;</w:t>
      </w:r>
    </w:p>
    <w:p w:rsidR="00FA5B44" w:rsidRPr="00B0284E" w:rsidRDefault="00FA5B44" w:rsidP="00FA5B44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научно-теоретические (фрагменты из научных текстов);</w:t>
      </w:r>
    </w:p>
    <w:p w:rsidR="00FA5B44" w:rsidRPr="00B0284E" w:rsidRDefault="00FA5B44" w:rsidP="00FA5B44">
      <w:pPr>
        <w:numPr>
          <w:ilvl w:val="0"/>
          <w:numId w:val="7"/>
        </w:numPr>
        <w:shd w:val="clear" w:color="auto" w:fill="FFFFFF"/>
        <w:spacing w:after="0" w:line="240" w:lineRule="auto"/>
        <w:ind w:left="0" w:firstLine="180"/>
        <w:jc w:val="both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опыт самих учащихся, как собственный, так и «снятый», то есть рассказы сверстников и представителей других референтных групп.</w:t>
      </w:r>
    </w:p>
    <w:p w:rsidR="00FA5B44" w:rsidRPr="00B0284E" w:rsidRDefault="00FA5B44" w:rsidP="00FA5B44">
      <w:pPr>
        <w:shd w:val="clear" w:color="auto" w:fill="FFFFFF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Состав основных видов УУД, соответствующих ключевым целям общего образования:</w:t>
      </w:r>
    </w:p>
    <w:p w:rsidR="00FA5B44" w:rsidRPr="00B0284E" w:rsidRDefault="00FA5B44" w:rsidP="00FA5B44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Личностные;</w:t>
      </w:r>
    </w:p>
    <w:p w:rsidR="00FA5B44" w:rsidRPr="00B0284E" w:rsidRDefault="00FA5B44" w:rsidP="00FA5B44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Регулятивные;</w:t>
      </w:r>
    </w:p>
    <w:p w:rsidR="00FA5B44" w:rsidRPr="00B0284E" w:rsidRDefault="00FA5B44" w:rsidP="00FA5B44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Познавательные;</w:t>
      </w:r>
    </w:p>
    <w:p w:rsidR="00FA5B44" w:rsidRPr="00B0284E" w:rsidRDefault="00FA5B44" w:rsidP="00FA5B44">
      <w:pPr>
        <w:numPr>
          <w:ilvl w:val="0"/>
          <w:numId w:val="8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Коммуникативные.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Личностные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универсальные учебные действия обеспечивают ценностно-смысловую ориентацию обучающихся (умение соотносить поступки и события с принятыми этическими принципами, знание моральных норм и умение выделить нравственный аспект поведения) и ориентацию в социальных ролях и межличностных отношениях.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Применительно к учебной деятельности следует выделить три вида личностных действий:</w:t>
      </w:r>
    </w:p>
    <w:p w:rsidR="00FA5B44" w:rsidRPr="00B0284E" w:rsidRDefault="00FA5B44" w:rsidP="00FA5B44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личностное, профессиональное, жизненное самоопределение;</w:t>
      </w:r>
    </w:p>
    <w:p w:rsidR="00FA5B44" w:rsidRPr="00B0284E" w:rsidRDefault="00FA5B44" w:rsidP="00FA5B44">
      <w:pPr>
        <w:numPr>
          <w:ilvl w:val="0"/>
          <w:numId w:val="9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смыслообразование, т. е. установление обучающимися связи между целью учебной деятельности и её мотивом, другими словами, между результатом учения и тем, что побуждает к деятельности, ради чего она осуществляется.</w:t>
      </w:r>
    </w:p>
    <w:p w:rsidR="00FA5B44" w:rsidRPr="00B0284E" w:rsidRDefault="00FA5B44" w:rsidP="00FA5B44">
      <w:pPr>
        <w:numPr>
          <w:ilvl w:val="0"/>
          <w:numId w:val="10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нравственно-этическая ориентация, в том числе и оценивание усваиваемого содержания (исходя из социальных и личностных ценностей), обеспечивающее личностный моральный выбор.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Регулятивные 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универсальные учебные действия обеспечивают обучающимся организацию своей учебной деятельности. К ним относятся:</w:t>
      </w:r>
    </w:p>
    <w:p w:rsidR="00FA5B44" w:rsidRPr="00B0284E" w:rsidRDefault="00FA5B44" w:rsidP="00FA5B44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целеполагание как постановка учебной задачи на основе соотнесения того, что уже известно и усвоено учащимися, и того, что ещё неизвестно;</w:t>
      </w:r>
    </w:p>
    <w:p w:rsidR="00FA5B44" w:rsidRPr="00B0284E" w:rsidRDefault="00FA5B44" w:rsidP="00FA5B44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планирование — определение последовательности промежуточных целей с учётом конечного результата; составление плана и последовательности действий;</w:t>
      </w:r>
    </w:p>
    <w:p w:rsidR="00FA5B44" w:rsidRPr="00B0284E" w:rsidRDefault="00FA5B44" w:rsidP="00FA5B44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прогнозирование — предвосхищение результата и уровня усвоения знаний, его временных характеристик;</w:t>
      </w:r>
    </w:p>
    <w:p w:rsidR="00FA5B44" w:rsidRPr="00B0284E" w:rsidRDefault="00FA5B44" w:rsidP="00FA5B44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контроль в форме сличения способа действия и его результата с заданным эталоном с целью обнаружения отклонений и отличий от эталона;</w:t>
      </w:r>
    </w:p>
    <w:p w:rsidR="00FA5B44" w:rsidRPr="00B0284E" w:rsidRDefault="00FA5B44" w:rsidP="00FA5B44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коррекция — внесение необходимых дополнений и коррективов в план и способ действия в случае расхождения эталона, реального действия и его результата с учётом оценки этого результата самим обучающимся, учителем, товарищами;</w:t>
      </w:r>
    </w:p>
    <w:p w:rsidR="00FA5B44" w:rsidRPr="00B0284E" w:rsidRDefault="00FA5B44" w:rsidP="00FA5B44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оценка — выделение и осознание обучающимися того, что уже усвоено и что ещё нужно усвоить, осознание качества и уровня усвоения; оценка результатов работы;</w:t>
      </w:r>
    </w:p>
    <w:p w:rsidR="00FA5B44" w:rsidRPr="00B0284E" w:rsidRDefault="00FA5B44" w:rsidP="00FA5B44">
      <w:pPr>
        <w:numPr>
          <w:ilvl w:val="0"/>
          <w:numId w:val="11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саморегуляция как способность к мобилизации сил и энергии, к волевому усилию (к выбору в ситуации мотивационного конфликта) и преодолению препятствий.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 xml:space="preserve">Познавательные 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универсальные учебные действия включают:</w:t>
      </w:r>
      <w:r w:rsidRPr="00B0284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 xml:space="preserve"> общеучебные, логические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 учебные действия, а также </w:t>
      </w:r>
      <w:r w:rsidRPr="00B0284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постановку и решение проблемы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Общеучебные универсальные действия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:</w:t>
      </w:r>
    </w:p>
    <w:p w:rsidR="00FA5B44" w:rsidRPr="00B0284E" w:rsidRDefault="00FA5B44" w:rsidP="00FA5B44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самостоятельное выделение и формулирование познавательной цели;</w:t>
      </w:r>
    </w:p>
    <w:p w:rsidR="00FA5B44" w:rsidRPr="00B0284E" w:rsidRDefault="00FA5B44" w:rsidP="00FA5B44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поиск и выделение необходимой информации, в том числе решение рабочих задач с использованием общедоступных в школе инструментов ИКТ и источников информации;</w:t>
      </w:r>
    </w:p>
    <w:p w:rsidR="00FA5B44" w:rsidRPr="00B0284E" w:rsidRDefault="00FA5B44" w:rsidP="00FA5B44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структурирование знаний;</w:t>
      </w:r>
    </w:p>
    <w:p w:rsidR="00FA5B44" w:rsidRPr="00B0284E" w:rsidRDefault="00FA5B44" w:rsidP="00FA5B44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осознанное и произвольное построение речевого высказывания в устной и письменной форме;</w:t>
      </w:r>
    </w:p>
    <w:p w:rsidR="00FA5B44" w:rsidRPr="00B0284E" w:rsidRDefault="00FA5B44" w:rsidP="00FA5B44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выбор наиболее эффективных способов решения задач в зависимости от конкретных условий;</w:t>
      </w:r>
    </w:p>
    <w:p w:rsidR="00FA5B44" w:rsidRPr="00B0284E" w:rsidRDefault="00FA5B44" w:rsidP="00FA5B44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рефлексия способов и условий действия, контроль и оценка процесса и результатов деятельности;</w:t>
      </w:r>
    </w:p>
    <w:p w:rsidR="00FA5B44" w:rsidRPr="00B0284E" w:rsidRDefault="00FA5B44" w:rsidP="00FA5B44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смысловое чтение как осмысление цели чтения и выбор вида чтения в зависимости от цели; извлечение необходимой информации из прослушанных текстов различных жанров; определение основной и второстепенной информации; свободная ориентация и восприятие текстов художественного, научного, публицистического и официально-делового стилей; понимание и адекватная оценка языка средств массовой информации;</w:t>
      </w:r>
    </w:p>
    <w:p w:rsidR="00FA5B44" w:rsidRPr="00B0284E" w:rsidRDefault="00FA5B44" w:rsidP="00FA5B44">
      <w:pPr>
        <w:numPr>
          <w:ilvl w:val="0"/>
          <w:numId w:val="12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постановка и формулирование проблемы, самостоятельное создание алгоритмов деятельности при решении проблем творческого и поискового характера.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Особую группу общеучебных универсальных действий составляют </w:t>
      </w:r>
      <w:r w:rsidRPr="00B0284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Знаково-символические действия:</w:t>
      </w:r>
    </w:p>
    <w:p w:rsidR="00FA5B44" w:rsidRPr="00B0284E" w:rsidRDefault="00FA5B44" w:rsidP="00FA5B44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моделирование — преобразование объекта из чувственной формы в модель, где выделены существенные характеристики объекта (пространственно-графическая или знаково-символическая);</w:t>
      </w:r>
    </w:p>
    <w:p w:rsidR="00FA5B44" w:rsidRPr="00B0284E" w:rsidRDefault="00FA5B44" w:rsidP="00FA5B44">
      <w:pPr>
        <w:numPr>
          <w:ilvl w:val="0"/>
          <w:numId w:val="13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преобразование модели с целью выявления общих законов, определяющих данную предметную область.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Логические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универсальные действия:</w:t>
      </w:r>
    </w:p>
    <w:p w:rsidR="00FA5B44" w:rsidRPr="00B0284E" w:rsidRDefault="00FA5B44" w:rsidP="00FA5B44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анализ объектов с целью выделения признаков (существенных, несущественных);</w:t>
      </w:r>
    </w:p>
    <w:p w:rsidR="00FA5B44" w:rsidRPr="00B0284E" w:rsidRDefault="00FA5B44" w:rsidP="00FA5B44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синтез — составление целого из частей, в том числе самостоятельное достраивание с восполнением недостающих компонентов;</w:t>
      </w:r>
    </w:p>
    <w:p w:rsidR="00FA5B44" w:rsidRPr="00B0284E" w:rsidRDefault="00FA5B44" w:rsidP="00FA5B44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выбор оснований и критериев для сравнения, сериации, классификации объектов;</w:t>
      </w:r>
    </w:p>
    <w:p w:rsidR="00FA5B44" w:rsidRPr="00B0284E" w:rsidRDefault="00FA5B44" w:rsidP="00FA5B44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подведение под понятие, выведение следствий;</w:t>
      </w:r>
    </w:p>
    <w:p w:rsidR="00FA5B44" w:rsidRPr="00B0284E" w:rsidRDefault="00FA5B44" w:rsidP="00FA5B44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становление причинно-следственных связей, представление цепочек объектов и явлений;</w:t>
      </w:r>
    </w:p>
    <w:p w:rsidR="00FA5B44" w:rsidRPr="00B0284E" w:rsidRDefault="00FA5B44" w:rsidP="00FA5B44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построение логической цепочки рассуждений, анализ истинности утверждений;</w:t>
      </w:r>
    </w:p>
    <w:p w:rsidR="00FA5B44" w:rsidRPr="00B0284E" w:rsidRDefault="00FA5B44" w:rsidP="00FA5B44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доказательство;</w:t>
      </w:r>
    </w:p>
    <w:p w:rsidR="00FA5B44" w:rsidRPr="00B0284E" w:rsidRDefault="00FA5B44" w:rsidP="00FA5B44">
      <w:pPr>
        <w:numPr>
          <w:ilvl w:val="0"/>
          <w:numId w:val="14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выдвижение гипотез и их обоснование.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i/>
          <w:iCs/>
          <w:color w:val="000000"/>
          <w:sz w:val="20"/>
          <w:szCs w:val="20"/>
          <w:lang w:eastAsia="ru-RU"/>
        </w:rPr>
        <w:t>Постановка и решение проблемы:</w:t>
      </w:r>
    </w:p>
    <w:p w:rsidR="00FA5B44" w:rsidRPr="00B0284E" w:rsidRDefault="00FA5B44" w:rsidP="00FA5B4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формулирование проблемы;</w:t>
      </w:r>
    </w:p>
    <w:p w:rsidR="00FA5B44" w:rsidRPr="00B0284E" w:rsidRDefault="00FA5B44" w:rsidP="00FA5B44">
      <w:pPr>
        <w:numPr>
          <w:ilvl w:val="0"/>
          <w:numId w:val="15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самостоятельное создание способов решения проблем творческого и поискового характера.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bCs/>
          <w:color w:val="000000"/>
          <w:sz w:val="20"/>
          <w:szCs w:val="20"/>
          <w:lang w:eastAsia="ru-RU"/>
        </w:rPr>
        <w:t>Коммуникативные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универсальные учебные действия обеспечивают социальную компетентность и учёт позиции других людей, партнёров по общению или деятельности; умение слушать и вступать в диалог; участвовать в коллективном обсуждении проблем; интегрироваться в группу сверстников и строить продуктивное взаимодействие и сотрудничество со сверстниками и взрослыми.</w:t>
      </w:r>
    </w:p>
    <w:p w:rsidR="00FA5B44" w:rsidRPr="00B0284E" w:rsidRDefault="00FA5B44" w:rsidP="00FA5B44">
      <w:pPr>
        <w:shd w:val="clear" w:color="auto" w:fill="FFFFFF"/>
        <w:ind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К коммуникативным действиям относятся:</w:t>
      </w:r>
    </w:p>
    <w:p w:rsidR="00FA5B44" w:rsidRPr="00B0284E" w:rsidRDefault="00FA5B44" w:rsidP="00FA5B4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планирование учебного сотрудничества с учителем и сверстниками — определение цели, функций участников, способов взаимодействия;</w:t>
      </w:r>
    </w:p>
    <w:p w:rsidR="00FA5B44" w:rsidRPr="00B0284E" w:rsidRDefault="00FA5B44" w:rsidP="00FA5B4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постановка вопросов — инициативное сотрудничество в поиске и сборе информации;</w:t>
      </w:r>
    </w:p>
    <w:p w:rsidR="00FA5B44" w:rsidRPr="00B0284E" w:rsidRDefault="00FA5B44" w:rsidP="00FA5B4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разрешение конфликтов — выявление, идентификация проблемы, поиск и оценка альтернативных способов разрешения конфликта, принятие решения и его реализация;</w:t>
      </w:r>
    </w:p>
    <w:p w:rsidR="00FA5B44" w:rsidRPr="00B0284E" w:rsidRDefault="00FA5B44" w:rsidP="00FA5B4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управление поведением партнёра — контроль, коррекция, оценка его действий;</w:t>
      </w:r>
    </w:p>
    <w:p w:rsidR="00FA5B44" w:rsidRPr="00B0284E" w:rsidRDefault="00FA5B44" w:rsidP="00FA5B44">
      <w:pPr>
        <w:numPr>
          <w:ilvl w:val="0"/>
          <w:numId w:val="16"/>
        </w:numPr>
        <w:shd w:val="clear" w:color="auto" w:fill="FFFFFF"/>
        <w:spacing w:after="0" w:line="240" w:lineRule="auto"/>
        <w:ind w:left="0" w:firstLine="568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умение с достаточной полнотой и точностью выражать свои мысли в соответствии с задачами и условиями коммуникации; владение монологической и диалогической формами речи в соответствии с грамматическими и синтаксическими нормами родного языка, современных средств коммуникации.</w:t>
      </w:r>
    </w:p>
    <w:p w:rsidR="00547C5C" w:rsidRPr="00B0284E" w:rsidRDefault="00547C5C" w:rsidP="00547C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547C5C" w:rsidRPr="00B0284E" w:rsidRDefault="00547C5C" w:rsidP="00547C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547C5C" w:rsidRPr="00B0284E" w:rsidRDefault="00547C5C" w:rsidP="00547C5C">
      <w:pPr>
        <w:shd w:val="clear" w:color="auto" w:fill="FFFFFF"/>
        <w:spacing w:after="0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</w:p>
    <w:p w:rsidR="00A05CE8" w:rsidRPr="00B0284E" w:rsidRDefault="00A05CE8" w:rsidP="00FA5B44">
      <w:pPr>
        <w:spacing w:after="0"/>
        <w:ind w:right="3"/>
        <w:jc w:val="center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FA5B44" w:rsidRPr="00B0284E" w:rsidRDefault="00547C5C" w:rsidP="00FA5B44">
      <w:pPr>
        <w:spacing w:after="0"/>
        <w:ind w:right="3"/>
        <w:jc w:val="center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 xml:space="preserve">КРИТЕРИИ ОЦЕНИВАНИЯ: </w:t>
      </w:r>
    </w:p>
    <w:p w:rsidR="00FA5B44" w:rsidRPr="00B0284E" w:rsidRDefault="00FA5B44" w:rsidP="00FA5B44">
      <w:pPr>
        <w:spacing w:after="0"/>
        <w:ind w:left="64"/>
        <w:jc w:val="center"/>
        <w:rPr>
          <w:rFonts w:ascii="Times New Roman" w:hAnsi="Times New Roman" w:cs="Times New Roman"/>
          <w:sz w:val="20"/>
          <w:szCs w:val="20"/>
        </w:rPr>
      </w:pPr>
    </w:p>
    <w:p w:rsidR="00FA5B44" w:rsidRPr="00B0284E" w:rsidRDefault="00FA5B44" w:rsidP="00FA5B44">
      <w:pPr>
        <w:spacing w:after="53"/>
        <w:ind w:left="-15" w:firstLine="567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lastRenderedPageBreak/>
        <w:t>Для контроля и оценки знаний и умений по пр</w:t>
      </w:r>
      <w:r w:rsidR="001840D4" w:rsidRPr="00B0284E">
        <w:rPr>
          <w:rFonts w:ascii="Times New Roman" w:hAnsi="Times New Roman" w:cs="Times New Roman"/>
          <w:sz w:val="20"/>
          <w:szCs w:val="20"/>
        </w:rPr>
        <w:t>едметным областям: «История» (</w:t>
      </w:r>
      <w:r w:rsidRPr="00B0284E">
        <w:rPr>
          <w:rFonts w:ascii="Times New Roman" w:hAnsi="Times New Roman" w:cs="Times New Roman"/>
          <w:sz w:val="20"/>
          <w:szCs w:val="20"/>
        </w:rPr>
        <w:t xml:space="preserve">9 класс) используются индивидуальная и фронтальная устные проверки, различные письменные работы, которые не требуют развернутого ответа с большой затратой времени, а также самостоятельные работы учащихся с заданиями, требующими развернутого ответа, и контрольные работы по теме. </w:t>
      </w:r>
    </w:p>
    <w:p w:rsidR="00FA5B44" w:rsidRPr="00B0284E" w:rsidRDefault="00FA5B44" w:rsidP="00AD38E8">
      <w:pPr>
        <w:spacing w:line="240" w:lineRule="auto"/>
        <w:ind w:left="-15" w:firstLine="720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i/>
          <w:sz w:val="20"/>
          <w:szCs w:val="20"/>
        </w:rPr>
        <w:t>Фронтальный опрос</w:t>
      </w:r>
      <w:r w:rsidRPr="00B0284E">
        <w:rPr>
          <w:rFonts w:ascii="Times New Roman" w:hAnsi="Times New Roman" w:cs="Times New Roman"/>
          <w:sz w:val="20"/>
          <w:szCs w:val="20"/>
        </w:rPr>
        <w:t xml:space="preserve"> проводится как беседа-полилог, в котором участвуют учащиеся всего класса. Учитель подготавливает серию вопросов по конкретной теме курса, на которые учащиеся дают короткие обоснованные ответы. Поскольку основная цель таких контрольных бесед – проверка осознанности усвоения учебной программы, это определяет необходимость подбора таких вопросов, которые проверяют не только знания фактического материал (повторить статью учебника, перечислить, вспомнить и т.п.), но и умение сопоставить факты, выбрать альтернативу, сравнить, проанализировать, найти причину явления и т.п. </w:t>
      </w:r>
    </w:p>
    <w:p w:rsidR="00FA5B44" w:rsidRPr="00B0284E" w:rsidRDefault="00FA5B44" w:rsidP="00AD38E8">
      <w:pPr>
        <w:spacing w:after="48" w:line="240" w:lineRule="auto"/>
        <w:ind w:left="-15" w:firstLine="720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i/>
          <w:sz w:val="20"/>
          <w:szCs w:val="20"/>
        </w:rPr>
        <w:t xml:space="preserve">Понятийный опрос </w:t>
      </w:r>
      <w:r w:rsidRPr="00B0284E">
        <w:rPr>
          <w:rFonts w:ascii="Times New Roman" w:hAnsi="Times New Roman" w:cs="Times New Roman"/>
          <w:sz w:val="20"/>
          <w:szCs w:val="20"/>
        </w:rPr>
        <w:t xml:space="preserve">предполагает проверку понятийных знаний учащихся по данному курсу, умения не только дать определение понятия, но и проиллюстрировать его конкретным примером из жизни. </w:t>
      </w:r>
    </w:p>
    <w:p w:rsidR="00FA5B44" w:rsidRPr="00B0284E" w:rsidRDefault="00FA5B44" w:rsidP="00AD38E8">
      <w:pPr>
        <w:spacing w:after="49" w:line="240" w:lineRule="auto"/>
        <w:ind w:left="-15" w:firstLine="720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i/>
          <w:sz w:val="20"/>
          <w:szCs w:val="20"/>
        </w:rPr>
        <w:t>Индивидуальный устный опрос</w:t>
      </w:r>
      <w:r w:rsidRPr="00B0284E">
        <w:rPr>
          <w:rFonts w:ascii="Times New Roman" w:hAnsi="Times New Roman" w:cs="Times New Roman"/>
          <w:sz w:val="20"/>
          <w:szCs w:val="20"/>
        </w:rPr>
        <w:t xml:space="preserve"> также имеет свои специфические особенности на уроках по предмету данной образовательной области. Можно выделить следующие формы индивидуального опроса: рассказ-описание и рассказ-рассуждение. </w:t>
      </w:r>
    </w:p>
    <w:p w:rsidR="00FA5B44" w:rsidRPr="00B0284E" w:rsidRDefault="00FA5B44" w:rsidP="00AD38E8">
      <w:pPr>
        <w:spacing w:after="50" w:line="240" w:lineRule="auto"/>
        <w:ind w:left="-15" w:firstLine="720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Рассказ-описание. Ученик дает последовательное, логическое описание объекта или явления социального мира, раскрывающее их существенные признаки и свойства. При оценке этого вида рассказа учитываются полнота раскрытия вопроса, выделение наиболее существенных признаков объекта, логичность изложения, передача своего отношения к описываемому предмету. Положительной оценки заслуживает желание ученика отступить от текста учебника, не повторить его дословно, а высказать мысль своими словами, привести собственные примеры из жизненного опыта. Особо отмечается использование дополнительной литературы и иллюстрированного материала, самостоятельно выполненных рисунков и схем. </w:t>
      </w:r>
    </w:p>
    <w:p w:rsidR="00FA5B44" w:rsidRPr="00B0284E" w:rsidRDefault="00FA5B44" w:rsidP="00AD38E8">
      <w:pPr>
        <w:spacing w:after="51" w:line="240" w:lineRule="auto"/>
        <w:ind w:left="-15" w:firstLine="720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Рассказ-рассуждение проверяет умение учащегося самостоятельно обобщить полученные знания, правильно установить причинноследственные, пространственные и временные связи, использовать приобретенные знания в нестандартной ситуации с применением схем, таблиц, диаграмм и т. п. Этот вид опроса очень важен для проверки уровня развития школьника, сформированности логического мышления, воображения, связной речи-рассуждения. </w:t>
      </w:r>
    </w:p>
    <w:p w:rsidR="00FA5B44" w:rsidRPr="00B0284E" w:rsidRDefault="00FA5B44" w:rsidP="00AD38E8">
      <w:pPr>
        <w:spacing w:line="240" w:lineRule="auto"/>
        <w:ind w:left="-15" w:firstLine="720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При </w:t>
      </w:r>
      <w:r w:rsidRPr="00B0284E">
        <w:rPr>
          <w:rFonts w:ascii="Times New Roman" w:eastAsia="Times New Roman" w:hAnsi="Times New Roman" w:cs="Times New Roman"/>
          <w:b/>
          <w:i/>
          <w:sz w:val="20"/>
          <w:szCs w:val="20"/>
        </w:rPr>
        <w:t>письменной проверке</w:t>
      </w:r>
      <w:r w:rsidRPr="00B0284E">
        <w:rPr>
          <w:rFonts w:ascii="Times New Roman" w:hAnsi="Times New Roman" w:cs="Times New Roman"/>
          <w:sz w:val="20"/>
          <w:szCs w:val="20"/>
        </w:rPr>
        <w:t xml:space="preserve"> знаний используются тестовые задания по модели ОГЭ (в 5-9 классах), по нескольким вариантам на поиск ошибки, выбор ответа, продолжение или исправление высказывания и др. Тестовые задания создают основу самостоятельных и контрольных работы. Кроме тестов применяются индивидуальные карточки, задания в которых требуют не только краткого, но и полного, обстоятельного ответа на вопрос, с учетом возможности письменной речи. В индивидуальных карточках обучающимся предлагаются также таблицы, схемы, диаграммы. Эти задания строятся как дифференцированные, что позволяет проверить и учесть в дальнейшей работе индивидуальный темп продвижения детей. </w:t>
      </w:r>
    </w:p>
    <w:p w:rsidR="00FA5B44" w:rsidRPr="00B0284E" w:rsidRDefault="00FA5B44" w:rsidP="00AD38E8">
      <w:pPr>
        <w:spacing w:after="0" w:line="240" w:lineRule="auto"/>
        <w:ind w:left="64"/>
        <w:jc w:val="center"/>
        <w:rPr>
          <w:rFonts w:ascii="Times New Roman" w:hAnsi="Times New Roman" w:cs="Times New Roman"/>
          <w:sz w:val="20"/>
          <w:szCs w:val="20"/>
        </w:rPr>
      </w:pPr>
    </w:p>
    <w:p w:rsidR="00FA5B44" w:rsidRPr="00B0284E" w:rsidRDefault="00FA5B44" w:rsidP="00AD38E8">
      <w:pPr>
        <w:spacing w:after="59" w:line="240" w:lineRule="auto"/>
        <w:rPr>
          <w:rFonts w:ascii="Times New Roman" w:hAnsi="Times New Roman" w:cs="Times New Roman"/>
          <w:sz w:val="20"/>
          <w:szCs w:val="20"/>
        </w:rPr>
      </w:pPr>
    </w:p>
    <w:p w:rsidR="00FA5B44" w:rsidRPr="00B0284E" w:rsidRDefault="00FA5B44" w:rsidP="00AD38E8">
      <w:pPr>
        <w:spacing w:line="240" w:lineRule="auto"/>
        <w:ind w:left="-5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i/>
          <w:sz w:val="20"/>
          <w:szCs w:val="20"/>
        </w:rPr>
        <w:t>При тестировании</w:t>
      </w:r>
      <w:r w:rsidRPr="00B0284E">
        <w:rPr>
          <w:rFonts w:ascii="Times New Roman" w:hAnsi="Times New Roman" w:cs="Times New Roman"/>
          <w:sz w:val="20"/>
          <w:szCs w:val="20"/>
        </w:rPr>
        <w:t xml:space="preserve"> все верные ответы берутся за 100%, тогда отметка выставляется в соответствии с таблицей: </w:t>
      </w:r>
    </w:p>
    <w:p w:rsidR="00FA5B44" w:rsidRPr="00B0284E" w:rsidRDefault="00FA5B44" w:rsidP="00AD38E8">
      <w:pPr>
        <w:spacing w:after="0" w:line="240" w:lineRule="auto"/>
        <w:ind w:left="283"/>
        <w:rPr>
          <w:rFonts w:ascii="Times New Roman" w:hAnsi="Times New Roman" w:cs="Times New Roman"/>
          <w:sz w:val="20"/>
          <w:szCs w:val="20"/>
        </w:rPr>
      </w:pPr>
    </w:p>
    <w:tbl>
      <w:tblPr>
        <w:tblStyle w:val="TableGrid"/>
        <w:tblW w:w="6392" w:type="dxa"/>
        <w:tblInd w:w="4091" w:type="dxa"/>
        <w:tblCellMar>
          <w:left w:w="108" w:type="dxa"/>
          <w:right w:w="55" w:type="dxa"/>
        </w:tblCellMar>
        <w:tblLook w:val="04A0"/>
      </w:tblPr>
      <w:tblGrid>
        <w:gridCol w:w="3514"/>
        <w:gridCol w:w="2878"/>
      </w:tblGrid>
      <w:tr w:rsidR="00FA5B44" w:rsidRPr="00B0284E" w:rsidTr="00DC4A0D">
        <w:trPr>
          <w:trHeight w:val="550"/>
        </w:trPr>
        <w:tc>
          <w:tcPr>
            <w:tcW w:w="351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B44" w:rsidRPr="00B0284E" w:rsidRDefault="00FA5B44" w:rsidP="00AD38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Процент выполнения задания </w:t>
            </w:r>
          </w:p>
        </w:tc>
        <w:tc>
          <w:tcPr>
            <w:tcW w:w="2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FA5B44" w:rsidRPr="00B0284E" w:rsidRDefault="00FA5B44" w:rsidP="00AD38E8">
            <w:pPr>
              <w:ind w:right="53"/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Отметка </w:t>
            </w:r>
          </w:p>
        </w:tc>
      </w:tr>
      <w:tr w:rsidR="00FA5B44" w:rsidRPr="00B0284E" w:rsidTr="00DC4A0D">
        <w:trPr>
          <w:trHeight w:val="547"/>
        </w:trPr>
        <w:tc>
          <w:tcPr>
            <w:tcW w:w="351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B44" w:rsidRPr="00B0284E" w:rsidRDefault="00FA5B44" w:rsidP="00AD38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 xml:space="preserve">90% и более </w:t>
            </w:r>
          </w:p>
        </w:tc>
        <w:tc>
          <w:tcPr>
            <w:tcW w:w="2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FA5B44" w:rsidRPr="00B0284E" w:rsidRDefault="00FA5B44" w:rsidP="00AD38E8">
            <w:pPr>
              <w:ind w:lef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 xml:space="preserve">отлично, "5" </w:t>
            </w:r>
          </w:p>
        </w:tc>
      </w:tr>
      <w:tr w:rsidR="00FA5B44" w:rsidRPr="00B0284E" w:rsidTr="00DC4A0D">
        <w:trPr>
          <w:trHeight w:val="548"/>
        </w:trPr>
        <w:tc>
          <w:tcPr>
            <w:tcW w:w="351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B44" w:rsidRPr="00B0284E" w:rsidRDefault="00FA5B44" w:rsidP="00AD38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 xml:space="preserve">75-89%% </w:t>
            </w:r>
          </w:p>
        </w:tc>
        <w:tc>
          <w:tcPr>
            <w:tcW w:w="2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FA5B44" w:rsidRPr="00B0284E" w:rsidRDefault="00FA5B44" w:rsidP="00AD38E8">
            <w:pPr>
              <w:ind w:lef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 xml:space="preserve">хорошо, "4" </w:t>
            </w:r>
          </w:p>
        </w:tc>
      </w:tr>
      <w:tr w:rsidR="00FA5B44" w:rsidRPr="00B0284E" w:rsidTr="00DC4A0D">
        <w:trPr>
          <w:trHeight w:val="547"/>
        </w:trPr>
        <w:tc>
          <w:tcPr>
            <w:tcW w:w="351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B44" w:rsidRPr="00B0284E" w:rsidRDefault="00FA5B44" w:rsidP="00AD38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 xml:space="preserve">51-74%% </w:t>
            </w:r>
          </w:p>
        </w:tc>
        <w:tc>
          <w:tcPr>
            <w:tcW w:w="2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FA5B44" w:rsidRPr="00B0284E" w:rsidRDefault="00FA5B44" w:rsidP="00AD38E8">
            <w:pPr>
              <w:ind w:lef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 xml:space="preserve">удовлетворительно, "3" </w:t>
            </w:r>
          </w:p>
        </w:tc>
      </w:tr>
      <w:tr w:rsidR="00FA5B44" w:rsidRPr="00B0284E" w:rsidTr="00DC4A0D">
        <w:trPr>
          <w:trHeight w:val="547"/>
        </w:trPr>
        <w:tc>
          <w:tcPr>
            <w:tcW w:w="3514" w:type="dxa"/>
            <w:tcBorders>
              <w:top w:val="single" w:sz="8" w:space="0" w:color="000000"/>
              <w:left w:val="single" w:sz="6" w:space="0" w:color="000000"/>
              <w:bottom w:val="single" w:sz="8" w:space="0" w:color="000000"/>
              <w:right w:val="single" w:sz="8" w:space="0" w:color="000000"/>
            </w:tcBorders>
            <w:vAlign w:val="center"/>
          </w:tcPr>
          <w:p w:rsidR="00FA5B44" w:rsidRPr="00B0284E" w:rsidRDefault="00FA5B44" w:rsidP="00AD38E8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менее 50% </w:t>
            </w:r>
          </w:p>
        </w:tc>
        <w:tc>
          <w:tcPr>
            <w:tcW w:w="287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6" w:space="0" w:color="000000"/>
            </w:tcBorders>
            <w:vAlign w:val="center"/>
          </w:tcPr>
          <w:p w:rsidR="00FA5B44" w:rsidRPr="00B0284E" w:rsidRDefault="00FA5B44" w:rsidP="00AD38E8">
            <w:pPr>
              <w:ind w:left="5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 xml:space="preserve">неудовлетворительно, "2" </w:t>
            </w:r>
          </w:p>
        </w:tc>
      </w:tr>
    </w:tbl>
    <w:p w:rsidR="00FA5B44" w:rsidRPr="00B0284E" w:rsidRDefault="00FA5B44" w:rsidP="00AD38E8">
      <w:pPr>
        <w:spacing w:after="0" w:line="240" w:lineRule="auto"/>
        <w:ind w:left="64"/>
        <w:jc w:val="center"/>
        <w:rPr>
          <w:rFonts w:ascii="Times New Roman" w:hAnsi="Times New Roman" w:cs="Times New Roman"/>
          <w:sz w:val="20"/>
          <w:szCs w:val="20"/>
        </w:rPr>
      </w:pPr>
    </w:p>
    <w:p w:rsidR="00FA5B44" w:rsidRPr="00B0284E" w:rsidRDefault="00FA5B44" w:rsidP="00AD38E8">
      <w:pPr>
        <w:spacing w:after="30" w:line="240" w:lineRule="auto"/>
        <w:rPr>
          <w:rFonts w:ascii="Times New Roman" w:hAnsi="Times New Roman" w:cs="Times New Roman"/>
          <w:sz w:val="20"/>
          <w:szCs w:val="20"/>
        </w:rPr>
      </w:pPr>
    </w:p>
    <w:p w:rsidR="00FA5B44" w:rsidRPr="00B0284E" w:rsidRDefault="00FA5B44" w:rsidP="00AD38E8">
      <w:pPr>
        <w:spacing w:after="48" w:line="240" w:lineRule="auto"/>
        <w:ind w:left="-15" w:firstLine="360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Тестовая работа по выполнению текущего контроля предлагается ученикам в нескольких вариантах из заданий разного вида, соответствующих требованиям к уровню подготовки выпускников. </w:t>
      </w:r>
    </w:p>
    <w:p w:rsidR="00FA5B44" w:rsidRPr="00B0284E" w:rsidRDefault="00FA5B44" w:rsidP="00AD38E8">
      <w:pPr>
        <w:numPr>
          <w:ilvl w:val="0"/>
          <w:numId w:val="17"/>
        </w:numPr>
        <w:spacing w:after="55" w:line="240" w:lineRule="auto"/>
        <w:ind w:hanging="240"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Задания с выбором ответов. </w:t>
      </w:r>
    </w:p>
    <w:p w:rsidR="00FA5B44" w:rsidRPr="00B0284E" w:rsidRDefault="00FA5B44" w:rsidP="00AD38E8">
      <w:pPr>
        <w:numPr>
          <w:ilvl w:val="0"/>
          <w:numId w:val="17"/>
        </w:numPr>
        <w:spacing w:after="55" w:line="240" w:lineRule="auto"/>
        <w:ind w:hanging="240"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Задания со свободными краткими и развернутыми ответами. </w:t>
      </w:r>
    </w:p>
    <w:p w:rsidR="00FA5B44" w:rsidRPr="00B0284E" w:rsidRDefault="00FA5B44" w:rsidP="00AD38E8">
      <w:pPr>
        <w:numPr>
          <w:ilvl w:val="0"/>
          <w:numId w:val="17"/>
        </w:numPr>
        <w:spacing w:after="57" w:line="240" w:lineRule="auto"/>
        <w:ind w:hanging="240"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Задания на соответствие. </w:t>
      </w:r>
    </w:p>
    <w:p w:rsidR="00FA5B44" w:rsidRPr="00B0284E" w:rsidRDefault="00FA5B44" w:rsidP="00AD38E8">
      <w:pPr>
        <w:numPr>
          <w:ilvl w:val="0"/>
          <w:numId w:val="17"/>
        </w:numPr>
        <w:spacing w:after="55" w:line="240" w:lineRule="auto"/>
        <w:ind w:hanging="240"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Задания на установление взаимосвязей. </w:t>
      </w:r>
    </w:p>
    <w:p w:rsidR="00FA5B44" w:rsidRPr="00B0284E" w:rsidRDefault="00FA5B44" w:rsidP="00AD38E8">
      <w:pPr>
        <w:numPr>
          <w:ilvl w:val="0"/>
          <w:numId w:val="17"/>
        </w:numPr>
        <w:spacing w:after="55" w:line="240" w:lineRule="auto"/>
        <w:ind w:hanging="240"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Заполнение сравнительных таблиц. </w:t>
      </w:r>
    </w:p>
    <w:p w:rsidR="00FA5B44" w:rsidRPr="00B0284E" w:rsidRDefault="00FA5B44" w:rsidP="00AD38E8">
      <w:pPr>
        <w:numPr>
          <w:ilvl w:val="0"/>
          <w:numId w:val="17"/>
        </w:numPr>
        <w:spacing w:after="56" w:line="240" w:lineRule="auto"/>
        <w:ind w:hanging="240"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Задания на нахождение ошибок в приведенном тексте. </w:t>
      </w:r>
    </w:p>
    <w:p w:rsidR="00FA5B44" w:rsidRPr="00B0284E" w:rsidRDefault="00FA5B44" w:rsidP="00AD38E8">
      <w:pPr>
        <w:numPr>
          <w:ilvl w:val="0"/>
          <w:numId w:val="17"/>
        </w:numPr>
        <w:spacing w:after="12" w:line="240" w:lineRule="auto"/>
        <w:ind w:hanging="240"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Задания с использованием рисунков и схем. </w:t>
      </w:r>
    </w:p>
    <w:p w:rsidR="00FA5B44" w:rsidRPr="00B0284E" w:rsidRDefault="00FA5B44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A05CE8" w:rsidRPr="00B0284E" w:rsidRDefault="00A05CE8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A05CE8" w:rsidRPr="00B0284E" w:rsidRDefault="00A05CE8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A05CE8" w:rsidRPr="00B0284E" w:rsidRDefault="00A05CE8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A05CE8" w:rsidRPr="00B0284E" w:rsidRDefault="00A05CE8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A05CE8" w:rsidRPr="00B0284E" w:rsidRDefault="00A05CE8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A05CE8" w:rsidRPr="00B0284E" w:rsidRDefault="00A05CE8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A05CE8" w:rsidRPr="00B0284E" w:rsidRDefault="00A05CE8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A05CE8" w:rsidRPr="00B0284E" w:rsidRDefault="00A05CE8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547C5C" w:rsidRPr="00B0284E" w:rsidRDefault="00547C5C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547C5C" w:rsidRPr="00B0284E" w:rsidRDefault="00547C5C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547C5C" w:rsidRPr="00B0284E" w:rsidRDefault="00547C5C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547C5C" w:rsidRPr="00B0284E" w:rsidRDefault="00547C5C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547C5C" w:rsidRPr="00B0284E" w:rsidRDefault="00547C5C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547C5C" w:rsidRPr="00B0284E" w:rsidRDefault="00547C5C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547C5C" w:rsidRPr="00B0284E" w:rsidRDefault="00547C5C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A05CE8" w:rsidRPr="00B0284E" w:rsidRDefault="00A05CE8" w:rsidP="00AD38E8">
      <w:pPr>
        <w:pStyle w:val="11"/>
        <w:tabs>
          <w:tab w:val="left" w:pos="0"/>
          <w:tab w:val="left" w:pos="720"/>
        </w:tabs>
        <w:suppressAutoHyphens w:val="0"/>
        <w:autoSpaceDE w:val="0"/>
        <w:autoSpaceDN w:val="0"/>
        <w:adjustRightInd w:val="0"/>
        <w:ind w:left="426"/>
        <w:jc w:val="both"/>
        <w:rPr>
          <w:kern w:val="2"/>
          <w:sz w:val="20"/>
          <w:szCs w:val="20"/>
          <w:lang w:eastAsia="ru-RU"/>
        </w:rPr>
      </w:pPr>
    </w:p>
    <w:p w:rsidR="00FA5B44" w:rsidRPr="00B0284E" w:rsidRDefault="00FA5B44" w:rsidP="00AD38E8">
      <w:pPr>
        <w:tabs>
          <w:tab w:val="left" w:pos="0"/>
          <w:tab w:val="left" w:pos="993"/>
        </w:tabs>
        <w:autoSpaceDE w:val="0"/>
        <w:autoSpaceDN w:val="0"/>
        <w:adjustRightInd w:val="0"/>
        <w:spacing w:line="240" w:lineRule="auto"/>
        <w:jc w:val="both"/>
        <w:rPr>
          <w:rFonts w:ascii="Times New Roman" w:hAnsi="Times New Roman" w:cs="Times New Roman"/>
          <w:kern w:val="2"/>
          <w:sz w:val="20"/>
          <w:szCs w:val="20"/>
          <w:lang w:eastAsia="ru-RU"/>
        </w:rPr>
      </w:pPr>
    </w:p>
    <w:p w:rsidR="00913ACC" w:rsidRDefault="00913ACC" w:rsidP="00AD38E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13ACC" w:rsidRDefault="00913ACC" w:rsidP="00AD38E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13ACC" w:rsidRDefault="00913ACC" w:rsidP="00AD38E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13ACC" w:rsidRDefault="00913ACC" w:rsidP="00AD38E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913ACC" w:rsidRDefault="00913ACC" w:rsidP="00AD38E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FA5B44" w:rsidRPr="00B0284E" w:rsidRDefault="00FA5B44" w:rsidP="00AD38E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0284E">
        <w:rPr>
          <w:rFonts w:ascii="Times New Roman" w:hAnsi="Times New Roman" w:cs="Times New Roman"/>
          <w:b/>
          <w:sz w:val="20"/>
          <w:szCs w:val="20"/>
        </w:rPr>
        <w:lastRenderedPageBreak/>
        <w:t xml:space="preserve">СОДЕРЖАНИЕ ТЕМ УЧЕБНОГО ПРЕДМЕТА </w:t>
      </w:r>
    </w:p>
    <w:p w:rsidR="00FA5B44" w:rsidRPr="00B0284E" w:rsidRDefault="00FA5B44" w:rsidP="00AD38E8">
      <w:pPr>
        <w:spacing w:line="240" w:lineRule="auto"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0284E">
        <w:rPr>
          <w:rFonts w:ascii="Times New Roman" w:hAnsi="Times New Roman" w:cs="Times New Roman"/>
          <w:b/>
          <w:sz w:val="20"/>
          <w:szCs w:val="20"/>
        </w:rPr>
        <w:t xml:space="preserve">ВСЕОБЩАЯ НОВЕЙШАЯ ИСТОРИЯ </w:t>
      </w:r>
    </w:p>
    <w:p w:rsidR="00FA5B44" w:rsidRPr="00B0284E" w:rsidRDefault="00913ACC" w:rsidP="00913ACC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913ACC">
        <w:rPr>
          <w:rFonts w:ascii="Times New Roman" w:hAnsi="Times New Roman" w:cs="Times New Roman"/>
          <w:b/>
          <w:sz w:val="20"/>
          <w:szCs w:val="20"/>
        </w:rPr>
        <w:t>1.</w:t>
      </w:r>
      <w:r w:rsidRPr="00913ACC">
        <w:rPr>
          <w:rFonts w:ascii="Times New Roman" w:hAnsi="Times New Roman" w:cs="Times New Roman"/>
          <w:b/>
          <w:sz w:val="20"/>
          <w:szCs w:val="20"/>
        </w:rPr>
        <w:tab/>
        <w:t xml:space="preserve">Страны Европы и США во второй половине XIX в. – начале XX в. (9 часов) 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Раздел 1. </w:t>
      </w:r>
      <w:r w:rsidR="00913ACC" w:rsidRPr="00913ACC">
        <w:rPr>
          <w:rFonts w:ascii="Times New Roman" w:hAnsi="Times New Roman" w:cs="Times New Roman"/>
          <w:b/>
          <w:sz w:val="20"/>
          <w:szCs w:val="20"/>
        </w:rPr>
        <w:t>Начало индустриальной эпохи</w:t>
      </w:r>
      <w:r w:rsidRPr="00B0284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.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Человек в новую эпоху. Черты традиционного общества. Основное содержание процесса модернизации. Эшелоны капиталистического развития. Проблемы, порожденные модернизацией.</w:t>
      </w:r>
    </w:p>
    <w:p w:rsidR="001840D4" w:rsidRPr="00B0284E" w:rsidRDefault="001840D4" w:rsidP="00B22B92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Человек в изменившемся мире: материальная культура и повседневность Изменения в социальной структуре общества, вызванные индустриальной революцией. Миграция и эмиграция населения. Аристократия старая и новая. Новая буржуазия. Средний класс. Рабочий класс. Женский и детский труд. Новые условия быта. Изменения моды. Новые развлечения.</w:t>
      </w:r>
    </w:p>
    <w:p w:rsidR="001840D4" w:rsidRPr="00B0284E" w:rsidRDefault="001840D4" w:rsidP="00B22B92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 зеркале художественных исканий. Литература и искусство. Причины быстрого развития естественно-математических наук. Основные научные открытия XIX – начала XX в., их значение. Открытия в области математики, физики, химии, биологии, медицины. XIX в. в зеркале художественных изысканий. Основные художественные направления в живописи и музыке.</w:t>
      </w:r>
    </w:p>
    <w:p w:rsidR="001840D4" w:rsidRPr="00B0284E" w:rsidRDefault="001840D4" w:rsidP="00B22B92">
      <w:pPr>
        <w:spacing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Причины появления главных идейно-политических течений XIX в. Характеристика основных положений либерализма, консерватизма, социализма. История развития социалистической мысли, воззрения социалистов утопистов. Причины возникновения неолиберализма, неоконсерватизма, основные течения в социалистическом лагере.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Раздел 2 .</w:t>
      </w:r>
      <w:r w:rsidR="00913ACC" w:rsidRPr="00913ACC">
        <w:rPr>
          <w:rFonts w:ascii="Times New Roman" w:hAnsi="Times New Roman" w:cs="Times New Roman"/>
          <w:b/>
          <w:sz w:val="20"/>
          <w:szCs w:val="20"/>
        </w:rPr>
        <w:t xml:space="preserve">Страны Европы и США в первой половине XIX в. 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Режим личной власти Наполеона Бонапарта. Наполеоновская империя. Внутренняя и внешняя политика Наполеона в годы Консульства и Империи.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Причины ослабления империи Наполеона Бонапарта. Поход в Россию, освобождение европейских государств, реставрация Бурбонов. Венский конгресс. Священный союз.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Экономическое развитие Англии в XIX в. Политическая борьба. Парламентская реформа 1932., установление законодательного парламентского режима. Чартистское движение. Англия – крупнейшая колониальная держава.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Экономическое развитие Франции в первой половине XIX в. Революция 1830 г. : причины и ход. Кризис Июльской монархии.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Причины революции 1848. Ход Февральской революции. Основные мероприятия Временного правительства и Учредительного собрания, июльское восстание рабочих в Париже Установление Второй республики. Внутренняя и внешняя политика Наполеона III.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Вильгельм 1 и Отто фон Бисмарк. Экономическое и политическое развитие Германии и Италии в первой половине XIX в. Причины и цели революции 1848г. в Германии и Италии. Ход революцию Пруссия и Сардинское королевство – центры объединения Германии и Италии.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Причины, ход, результаты франко-прусской войны, причины поражения Франции в этой войне. Сентябрьская революция 1870 г., провозглашение республики. Окончание войны. Причины восстания 18 марта 1871 г. Внутренняя политика Парижской коммуны. Причины поражения и роль Парижской коммуны в истории.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Раздел 3.</w:t>
      </w:r>
      <w:r w:rsidR="00913ACC" w:rsidRPr="00913ACC">
        <w:rPr>
          <w:rFonts w:ascii="Times New Roman" w:hAnsi="Times New Roman" w:cs="Times New Roman"/>
          <w:b/>
          <w:sz w:val="20"/>
          <w:szCs w:val="20"/>
        </w:rPr>
        <w:t xml:space="preserve">Страны Европы и США во второй половине XIX в. – начале XX в. 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Успехи и проблемы индустриального общества. Политическая устройство. Политика «нового курса» - социальные реформы. От «нового курса» к мировой политике. Подготовка к войне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lastRenderedPageBreak/>
        <w:t>Экономическое развитие и причины замедления темпов развития промышленности Великобритании к концу XIX в. Колониальные захваты Великобритании в конце XIX в. и создание Британской колониальной империи. Система двух партий и эпоха реформ.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Особенности экономического развития Франции в конце XIX в. – начале XX в. Особенности политического развития. Эпоха демократических реформ. Коррупция государственного аппарата. Внешняя политика Франции в конце XIX – начале XX в.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Особенности экономического развития Италии в конце XIX – начале XX в. Политическое развитие Италии. «Эра Джолитти». Внешняя политика</w:t>
      </w:r>
      <w:r w:rsidR="00913ACC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 xml:space="preserve"> Италии в конце XIX – начале XX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в..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Характеристика Австрийской империи в первой половине XIX в. Революции 1848г. в Австрии и Венгрии. Образование Австро-Венгрии, особенности политического строя страны. Политическое и экономическое развитие Австро-Венгрии. Внешняя политика Австро-Венгрии в конце XIX – начале XX в.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Характеристика экономического и социально-политического развития США в первой половине XIX в. Отличия между Севером и Югом. Экономическое развитие США в конце XIX в. Внешняя политика США в конце XIX – начале ХХ в. Политическое развитие США в конце XIX – начале ХХ в.</w:t>
      </w:r>
    </w:p>
    <w:p w:rsidR="001840D4" w:rsidRPr="00B0284E" w:rsidRDefault="001840D4" w:rsidP="001840D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Ход национально-освободительной борьбы народов Латинской Америки против колониального гнета Испании. Итоги и значение освободительных войн в Латинской Америке в первой половине XIX в. Особенности экономического и политического развития стран Латинской Америки в XIX в.</w:t>
      </w:r>
    </w:p>
    <w:p w:rsidR="001840D4" w:rsidRPr="00913ACC" w:rsidRDefault="001840D4" w:rsidP="00913ACC">
      <w:pPr>
        <w:spacing w:line="240" w:lineRule="auto"/>
        <w:rPr>
          <w:rFonts w:ascii="Times New Roman" w:hAnsi="Times New Roman" w:cs="Times New Roman"/>
          <w:b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Раздел </w:t>
      </w:r>
      <w:r w:rsidR="002602C4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>4</w:t>
      </w:r>
      <w:r w:rsidRPr="00B0284E">
        <w:rPr>
          <w:rFonts w:ascii="Times New Roman" w:eastAsia="Times New Roman" w:hAnsi="Times New Roman" w:cs="Times New Roman"/>
          <w:b/>
          <w:color w:val="000000"/>
          <w:sz w:val="20"/>
          <w:szCs w:val="20"/>
          <w:lang w:eastAsia="ru-RU"/>
        </w:rPr>
        <w:t xml:space="preserve">. </w:t>
      </w:r>
      <w:r w:rsidR="00913ACC" w:rsidRPr="00913ACC">
        <w:rPr>
          <w:rFonts w:ascii="Times New Roman" w:hAnsi="Times New Roman" w:cs="Times New Roman"/>
          <w:b/>
          <w:sz w:val="20"/>
          <w:szCs w:val="20"/>
        </w:rPr>
        <w:t>Азия, Африка и Латинская Америка в</w:t>
      </w:r>
      <w:r w:rsidR="00913ACC">
        <w:rPr>
          <w:rFonts w:ascii="Times New Roman" w:hAnsi="Times New Roman" w:cs="Times New Roman"/>
          <w:b/>
          <w:sz w:val="20"/>
          <w:szCs w:val="20"/>
        </w:rPr>
        <w:t xml:space="preserve"> XIX в. – начале XX в. </w:t>
      </w: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Черты традиционных обществ Востока. Причины реформ в Японии во второй половине XIX в. «Открытие» Японии. Реформы «эпохи Мэйдзи». Причины быстрой модернизации Японии. Особенности экономического развития Японии в XIX в. Внешняя политика японского государства во второй половине XIX в.</w:t>
      </w:r>
    </w:p>
    <w:p w:rsidR="00576350" w:rsidRPr="002602C4" w:rsidRDefault="001840D4" w:rsidP="002602C4">
      <w:pPr>
        <w:spacing w:before="100" w:beforeAutospacing="1" w:after="100" w:afterAutospacing="1" w:line="240" w:lineRule="auto"/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</w:pPr>
      <w:r w:rsidRPr="00B0284E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«Открытие» Китая, «опиумные войны» Попытка модернизации Китая империей Цыси и императора Гуансюем. Причины поражения реформаторского движения. Восстание тайпинов и ихэтуаней. Разрушение традиционного общества в Индии. Великое восстание 1857г. Африка. Традиционное обществ</w:t>
      </w:r>
      <w:r w:rsidR="002602C4">
        <w:rPr>
          <w:rFonts w:ascii="Times New Roman" w:eastAsia="Times New Roman" w:hAnsi="Times New Roman" w:cs="Times New Roman"/>
          <w:color w:val="000000"/>
          <w:sz w:val="20"/>
          <w:szCs w:val="20"/>
          <w:lang w:eastAsia="ru-RU"/>
        </w:rPr>
        <w:t>о. Раздел Африки. Создание ЮАС.</w:t>
      </w:r>
    </w:p>
    <w:tbl>
      <w:tblPr>
        <w:tblW w:w="14850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0A0"/>
      </w:tblPr>
      <w:tblGrid>
        <w:gridCol w:w="2434"/>
        <w:gridCol w:w="12416"/>
      </w:tblGrid>
      <w:tr w:rsidR="00576350" w:rsidRPr="00B0284E" w:rsidTr="00CD3E71">
        <w:trPr>
          <w:trHeight w:val="278"/>
        </w:trPr>
        <w:tc>
          <w:tcPr>
            <w:tcW w:w="14850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CD3E71" w:rsidP="00DC4A0D">
            <w:pPr>
              <w:spacing w:line="240" w:lineRule="auto"/>
              <w:ind w:firstLine="176"/>
              <w:contextualSpacing/>
              <w:jc w:val="center"/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kern w:val="36"/>
                <w:sz w:val="20"/>
                <w:szCs w:val="20"/>
                <w:lang w:eastAsia="ru-RU"/>
              </w:rPr>
              <w:t xml:space="preserve">ИСТОРИЯ РОССИИ, XIX-НАЧАЛО XX ВЕКА </w:t>
            </w:r>
          </w:p>
        </w:tc>
      </w:tr>
      <w:tr w:rsidR="00576350" w:rsidRPr="00B0284E" w:rsidTr="00CD3E71">
        <w:trPr>
          <w:trHeight w:val="278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spacing w:line="240" w:lineRule="auto"/>
              <w:contextualSpacing/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bCs/>
                <w:sz w:val="20"/>
                <w:szCs w:val="20"/>
              </w:rPr>
              <w:t>Раздел 1. Социально-экономическое развитие России в первой половине XIX в.</w:t>
            </w:r>
          </w:p>
        </w:tc>
        <w:tc>
          <w:tcPr>
            <w:tcW w:w="1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 xml:space="preserve">XIX столетие- особый этап в истории России. Сельское хозяйство, новые веяния в нем. Влияние крепостничества на развитие с/х Развитие промышленности, транспорта и торговли . Влияние крепостничества на развитие промышленности.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Внутренняя и внешняя торговля, финансовая система.</w:t>
            </w:r>
          </w:p>
        </w:tc>
      </w:tr>
      <w:tr w:rsidR="00576350" w:rsidRPr="00B0284E" w:rsidTr="00CD3E71">
        <w:trPr>
          <w:trHeight w:val="278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spacing w:line="240" w:lineRule="auto"/>
              <w:contextualSpacing/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</w:pP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>Раздел 2. Российская империя в царствование  Александра  I. 1801-1825гг</w:t>
            </w:r>
          </w:p>
        </w:tc>
        <w:tc>
          <w:tcPr>
            <w:tcW w:w="1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Внутренняя и внешняя политика России в 1801-1811 гг. Император Александр 1 как личность и государственный деятель.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Негласный комитет  и М.М. Сперанский.  Внешняя политика России   начале  </w:t>
            </w:r>
            <w:r w:rsidRPr="00B0284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XIX в., участие в антинаполеоновской коалиции.Тильзитский мирный договор и его последствия.Героический 1812 год . Начало войны с Наполеоном.Сражение при Бородино.Народная война 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Внутренняя и внешняя политика Александра 1 и Венская стена .Внутренняя политика Александра 1после  Отечественной войны  1812 г. Общественная жизнь в России. Русский консерватизм . Возникновение революционной идеологии в России. Первые тайные организации. Северное  и Южное тайные общества. Восстание декабристов . Итоги и последствия восстания декабристов</w:t>
            </w:r>
          </w:p>
        </w:tc>
      </w:tr>
      <w:tr w:rsidR="00576350" w:rsidRPr="00B0284E" w:rsidTr="00CD3E71">
        <w:trPr>
          <w:trHeight w:val="278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spacing w:line="240" w:lineRule="auto"/>
              <w:contextualSpacing/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</w:pP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>Раздел 3. Российская империя в царствование  Николая I. 1825-1855 гг.</w:t>
            </w:r>
          </w:p>
        </w:tc>
        <w:tc>
          <w:tcPr>
            <w:tcW w:w="1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Охранительный новый курс Николая 1 во внутренней политике. Идеологическое обоснование 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внутренней политике Николая 1.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Создание и  деятельность 3 отделения  императорской  канцелярии.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Усиление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цензуры и кодификация законов.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Борьба с вольнодумством среди молодежи 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Политика правительства  в 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социально- экономической сфере.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Изменения в со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циальном положении дворянства 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Попытки урегулировать взаимоо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тношения  помещиков и крестьян.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Д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енежная реформа  Е.Ф. Канкрина.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Восточный вопр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ос  во внешней политике России.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Война на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авказе 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Борьба с революциями  и международный авторитет России в середине </w:t>
            </w:r>
            <w:r w:rsidRPr="00B0284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XIX в.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Крымская война 1853-1856 гг.Итоги царствования Николая 1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Общественная и политическ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ая жизнь России 1830-1840-х гг.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Обществен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ное движение после декабристов.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Появление либерального т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ечения в общественном движении.Западники, славянофилы.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революционного направления в общ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ественном движении. Герцен А.И.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Теория «русского социализма».   </w:t>
            </w:r>
          </w:p>
        </w:tc>
      </w:tr>
      <w:tr w:rsidR="00576350" w:rsidRPr="00B0284E" w:rsidTr="00CD3E71">
        <w:trPr>
          <w:trHeight w:val="278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spacing w:line="240" w:lineRule="auto"/>
              <w:contextualSpacing/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</w:pP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lastRenderedPageBreak/>
              <w:t>Раздел 4 .Начало золотого века русской культуры</w:t>
            </w:r>
          </w:p>
        </w:tc>
        <w:tc>
          <w:tcPr>
            <w:tcW w:w="1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Просвещение и наука в 1801-1850-е 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годы.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Изменения в системе образо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вания. Развитие науки и техники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овое в культуре народов России.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Литература первой половины </w:t>
            </w:r>
            <w:r w:rsidRPr="00B0284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XIX в. Карамзин, Жуковский , Пушкин.Русская журналистика. Белинский, добролюбов.Архитектура, живопись и скульптура, театр и музыка.Литература и художественная культура народов России.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6350" w:rsidRPr="00B0284E" w:rsidTr="00CD3E71">
        <w:trPr>
          <w:trHeight w:val="278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spacing w:line="240" w:lineRule="auto"/>
              <w:contextualSpacing/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</w:pP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>Раздел 5. Эпоха Великих реформ в России 1860-1870-е годы</w:t>
            </w:r>
          </w:p>
        </w:tc>
        <w:tc>
          <w:tcPr>
            <w:tcW w:w="1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Предпо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сылки отмены крепостного права.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Крестьянская реформа. Манифест.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Условия освобождения крестьян.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Судебная реформа 1864 г. реформа Земског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  и городского самоуправления.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Реформы 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 сфере образования и  цензуры.Военная реформа.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Рефо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рматорские планы Александра  2.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Внешн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яя политика России на Балканах.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Русс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ко-Турецкая война  1877-1878 гг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Россия  в Сред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ней Азии  и на Дальнем Востоке.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Итоги царств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ования императора-освободителя.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Либералы в общественном движении второй половины </w:t>
            </w:r>
            <w:r w:rsidRPr="00B0284E">
              <w:rPr>
                <w:rFonts w:ascii="Times New Roman" w:eastAsia="Times New Roman" w:hAnsi="Times New Roman" w:cs="Times New Roman"/>
                <w:bCs/>
                <w:sz w:val="20"/>
                <w:szCs w:val="20"/>
              </w:rPr>
              <w:t>XIX в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Идеологи революционного лагеря.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Революционные кружки и организации.Пропагандисткое движение в народничестве.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«Бунтарское»  и заговорщическое направление.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Хожден</w:t>
            </w:r>
            <w:r w:rsidR="00DC4A0D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ие в народ.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Новая «Земля и воля» и ее распад.</w:t>
            </w:r>
          </w:p>
        </w:tc>
      </w:tr>
      <w:tr w:rsidR="00576350" w:rsidRPr="00B0284E" w:rsidTr="00CD3E71">
        <w:trPr>
          <w:trHeight w:val="278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spacing w:line="240" w:lineRule="auto"/>
              <w:contextualSpacing/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</w:pP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 xml:space="preserve">Раздел 6. Российская империя в царствование  Александра </w:t>
            </w: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  <w:lang w:val="en-US"/>
              </w:rPr>
              <w:t>III</w:t>
            </w: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 xml:space="preserve"> 1881-1894 гг.</w:t>
            </w:r>
          </w:p>
        </w:tc>
        <w:tc>
          <w:tcPr>
            <w:tcW w:w="1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Александр 3 между либералами и консерваторами.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Укрепление самодержавной власти.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Внешняя политика Александра 3.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Россия на Балканах. Россия и европейские страны.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Александр-миротворец.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Общественное и рабочее движение в 1880-е –начале 1890-х гг.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Консерваторы за сохранность самодержавия.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Либералы между консерваторами и революционерами.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Либеральное и революционное народничество.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Первые рабочие организации.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Распространение марксизма в России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Многообразие религий в России.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Церковь в системе государственного управления.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Политика по укреплению положения церкви.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Церковь во второй половине 19 века.</w:t>
            </w:r>
          </w:p>
        </w:tc>
      </w:tr>
      <w:tr w:rsidR="00576350" w:rsidRPr="00B0284E" w:rsidTr="00CD3E71">
        <w:trPr>
          <w:trHeight w:val="278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spacing w:line="240" w:lineRule="auto"/>
              <w:contextualSpacing/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</w:pP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>Раздел 7.</w:t>
            </w:r>
            <w:r w:rsidRPr="00B0284E">
              <w:rPr>
                <w:rFonts w:ascii="Times New Roman" w:hAnsi="Times New Roman" w:cs="Times New Roman"/>
                <w:bCs/>
                <w:sz w:val="20"/>
                <w:szCs w:val="20"/>
              </w:rPr>
              <w:t xml:space="preserve"> Социально-экономическое развитие России во второй половине XIX в.</w:t>
            </w:r>
          </w:p>
        </w:tc>
        <w:tc>
          <w:tcPr>
            <w:tcW w:w="1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Два пути развития капитализма в с/х.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Аграрная проблема после отмены крепостного права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капитализма в с/х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Промышленность и транспорт в пореформенное время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Развитие торговли и банков.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Быт крестьян. Быт привилегированных сословий.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Новшества в жизни городских обывателей.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576350" w:rsidRPr="00B0284E" w:rsidTr="00CD3E71">
        <w:trPr>
          <w:trHeight w:val="278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spacing w:line="240" w:lineRule="auto"/>
              <w:contextualSpacing/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</w:pP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sz w:val="20"/>
                <w:szCs w:val="20"/>
              </w:rPr>
              <w:t>Раздел 8. Продолжение золотого века русской культуры</w:t>
            </w:r>
          </w:p>
        </w:tc>
        <w:tc>
          <w:tcPr>
            <w:tcW w:w="1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Просвещение и наука.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Образование. Усиление контроля над образованием.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Успехи в области образования и книгоиздания.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Достижения российской науки.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Либеральная и консервативная журналистика.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Литература как отражение общественных процессов. Литература народов России.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Бунт в академии художеств.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Поиск новых форм в скульптуре и архитектуре.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Музыкальное искусство и театр.</w:t>
            </w:r>
          </w:p>
          <w:p w:rsidR="00576350" w:rsidRPr="00B0284E" w:rsidRDefault="00576350" w:rsidP="00DC4A0D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Художественная культура народов России.</w:t>
            </w:r>
          </w:p>
        </w:tc>
      </w:tr>
      <w:tr w:rsidR="00106F99" w:rsidRPr="00B0284E" w:rsidTr="00CD3E71">
        <w:trPr>
          <w:trHeight w:val="278"/>
        </w:trPr>
        <w:tc>
          <w:tcPr>
            <w:tcW w:w="24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106F99">
            <w:pPr>
              <w:spacing w:line="240" w:lineRule="auto"/>
              <w:contextualSpacing/>
              <w:rPr>
                <w:rStyle w:val="1412pt"/>
                <w:rFonts w:ascii="Times New Roman" w:eastAsia="Arial Unicode MS" w:hAnsi="Times New Roman" w:cs="Times New Roman"/>
                <w:b w:val="0"/>
                <w:color w:val="auto"/>
                <w:sz w:val="20"/>
                <w:szCs w:val="20"/>
              </w:rPr>
            </w:pPr>
            <w:r w:rsidRPr="00B0284E">
              <w:rPr>
                <w:rStyle w:val="1412pt"/>
                <w:rFonts w:ascii="Times New Roman" w:eastAsia="Arial Unicode MS" w:hAnsi="Times New Roman" w:cs="Times New Roman"/>
                <w:b w:val="0"/>
                <w:color w:val="auto"/>
                <w:sz w:val="20"/>
                <w:szCs w:val="20"/>
              </w:rPr>
              <w:lastRenderedPageBreak/>
              <w:t xml:space="preserve">Раздел 9. Россия в  конце </w:t>
            </w:r>
            <w:r w:rsidRPr="00B0284E">
              <w:rPr>
                <w:rFonts w:ascii="Times New Roman" w:hAnsi="Times New Roman" w:cs="Times New Roman"/>
                <w:bCs/>
                <w:sz w:val="20"/>
                <w:szCs w:val="20"/>
              </w:rPr>
              <w:t>XIX – начале XX в.</w:t>
            </w:r>
          </w:p>
        </w:tc>
        <w:tc>
          <w:tcPr>
            <w:tcW w:w="1241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Россия в системе мирового социально-экономического развития.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Индустриализация.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Отечественный и иностранный капитал.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Аграрный вопрос.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Территория и население. Имперский центр и регионы.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Разложение сословных структур: дворянство и крестьянство.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буржуазии, рабочих, средних городских слоев.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Николай2  и самодержавная государственность.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Нарастание оппозиционных настроений.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Борьба революционеров-профессионалов с самодержавием.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Внешняя политика России в начале 20 в.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Русско-японская война.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Взаимоотношения власти и общества.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Причины и особенности революции 1905 1907 гг.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Начало революции 9 января 1905 года.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Массовые выступления весной и летом 1905 г.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Всероссийская октябрьская политическая стачка и Манифест 17 октября.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Декабрьские вооруженные восстания.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Многопартийность. Революционные партии. Либеральные партии и организации. Правомонархические партии. Национальные партии и организации. 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Основные гос-ные законы 1906 г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Первая и вторая Государственная дума.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Общество и власть после Первой российской революции.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Столыпинская программа социальных преобразований и ее реализация.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Третья и четвертая Государственная дума.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Незавершенность преобразований и нарастание социальных противоречий.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Серебряный век российской культуры. Просвещение. Развитие науки.</w:t>
            </w:r>
          </w:p>
          <w:p w:rsidR="00576350" w:rsidRPr="00B0284E" w:rsidRDefault="00576350" w:rsidP="00106F99">
            <w:pPr>
              <w:tabs>
                <w:tab w:val="left" w:pos="851"/>
              </w:tabs>
              <w:spacing w:line="240" w:lineRule="auto"/>
              <w:ind w:right="-1"/>
              <w:contextualSpacing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Художественная культура.</w:t>
            </w:r>
          </w:p>
        </w:tc>
      </w:tr>
    </w:tbl>
    <w:p w:rsidR="008E541D" w:rsidRPr="00B0284E" w:rsidRDefault="008E541D" w:rsidP="00106F9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8E541D" w:rsidRPr="00B0284E" w:rsidRDefault="008E541D" w:rsidP="00106F9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  <w:r w:rsidRPr="00B0284E">
        <w:rPr>
          <w:rFonts w:ascii="Times New Roman" w:hAnsi="Times New Roman" w:cs="Times New Roman"/>
          <w:b/>
          <w:sz w:val="20"/>
          <w:szCs w:val="20"/>
        </w:rPr>
        <w:t>ИСТОРИЯ ТАТАРСТАНА</w:t>
      </w:r>
    </w:p>
    <w:p w:rsidR="00CE750B" w:rsidRDefault="00CE750B" w:rsidP="00CE750B">
      <w:pPr>
        <w:spacing w:line="240" w:lineRule="auto"/>
        <w:ind w:right="11477"/>
        <w:contextualSpacing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913ACC" w:rsidRPr="00B0284E" w:rsidRDefault="00913ACC" w:rsidP="00CE750B">
      <w:pPr>
        <w:spacing w:line="240" w:lineRule="auto"/>
        <w:ind w:right="11477"/>
        <w:contextualSpacing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2066D" w:rsidRPr="00B0284E" w:rsidRDefault="0072066D" w:rsidP="00CE750B">
      <w:pPr>
        <w:spacing w:line="240" w:lineRule="auto"/>
        <w:ind w:right="11477"/>
        <w:contextualSpacing/>
        <w:jc w:val="both"/>
        <w:rPr>
          <w:rFonts w:ascii="Times New Roman" w:eastAsia="Times New Roman" w:hAnsi="Times New Roman" w:cs="Times New Roman"/>
          <w:b/>
          <w:sz w:val="20"/>
          <w:szCs w:val="20"/>
        </w:rPr>
      </w:pPr>
    </w:p>
    <w:p w:rsidR="0072066D" w:rsidRPr="00B0284E" w:rsidRDefault="0072066D" w:rsidP="00CE750B">
      <w:pPr>
        <w:spacing w:line="240" w:lineRule="auto"/>
        <w:ind w:right="11477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CE750B" w:rsidRPr="00B0284E" w:rsidRDefault="00CE750B" w:rsidP="00CE750B">
      <w:pPr>
        <w:pStyle w:val="1"/>
        <w:spacing w:after="98"/>
        <w:ind w:right="8"/>
        <w:contextualSpacing/>
        <w:jc w:val="center"/>
        <w:rPr>
          <w:rFonts w:ascii="Times New Roman" w:hAnsi="Times New Roman"/>
          <w:sz w:val="20"/>
          <w:szCs w:val="20"/>
        </w:rPr>
      </w:pPr>
      <w:r w:rsidRPr="00B0284E">
        <w:rPr>
          <w:rFonts w:ascii="Times New Roman" w:hAnsi="Times New Roman"/>
          <w:sz w:val="20"/>
          <w:szCs w:val="20"/>
        </w:rPr>
        <w:lastRenderedPageBreak/>
        <w:t>УЧЕБНО-МЕТОДИЧЕСКОЕ ОБЕСПЕЧЕНИЕ</w:t>
      </w:r>
    </w:p>
    <w:p w:rsidR="00CE750B" w:rsidRPr="00B0284E" w:rsidRDefault="00CE750B" w:rsidP="00CE750B">
      <w:pPr>
        <w:numPr>
          <w:ilvl w:val="0"/>
          <w:numId w:val="32"/>
        </w:numPr>
        <w:spacing w:after="34" w:line="240" w:lineRule="auto"/>
        <w:ind w:hanging="360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 xml:space="preserve">Список литературы для учителя.  </w:t>
      </w:r>
    </w:p>
    <w:p w:rsidR="00CE750B" w:rsidRPr="00B0284E" w:rsidRDefault="00CE750B" w:rsidP="00CE750B">
      <w:pPr>
        <w:numPr>
          <w:ilvl w:val="1"/>
          <w:numId w:val="32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История России в произведениях русских поэтов. 6-11 классы: дополнительные материалы к урокам / авт.-СОСТ. Н. А. Стыденко. - Волгоград: Учитель, 2008.  </w:t>
      </w:r>
    </w:p>
    <w:p w:rsidR="00CE750B" w:rsidRPr="00B0284E" w:rsidRDefault="00CE750B" w:rsidP="00CE750B">
      <w:pPr>
        <w:numPr>
          <w:ilvl w:val="1"/>
          <w:numId w:val="32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История. 5-10 классы: игровые технологии на уроках и внеклассных занятиях / авт.-СОСТ. Н. Н. Ярцева. - Волгоград: Учитель, 2009.  </w:t>
      </w:r>
    </w:p>
    <w:p w:rsidR="00CE750B" w:rsidRPr="00B0284E" w:rsidRDefault="00CE750B" w:rsidP="00CE750B">
      <w:pPr>
        <w:numPr>
          <w:ilvl w:val="1"/>
          <w:numId w:val="32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Кириллов, В. В. Отечественная история в схемах и таблицах / В. В. Кириллов. - М.: Эксмо-Пресс, 2011.  </w:t>
      </w:r>
    </w:p>
    <w:p w:rsidR="00CE750B" w:rsidRPr="00B0284E" w:rsidRDefault="00951186" w:rsidP="00CE750B">
      <w:pPr>
        <w:numPr>
          <w:ilvl w:val="1"/>
          <w:numId w:val="32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Митькина, Е. А. История. 9</w:t>
      </w:r>
      <w:r w:rsidR="00CE750B" w:rsidRPr="00B0284E">
        <w:rPr>
          <w:rFonts w:ascii="Times New Roman" w:hAnsi="Times New Roman" w:cs="Times New Roman"/>
          <w:sz w:val="20"/>
          <w:szCs w:val="20"/>
        </w:rPr>
        <w:t xml:space="preserve"> класс. Тематические тестовые задания для подготовки к ГИА / Е. А. Митькина. - М. : АСТ, 2011.  </w:t>
      </w:r>
    </w:p>
    <w:p w:rsidR="00CE750B" w:rsidRPr="00B0284E" w:rsidRDefault="00CE750B" w:rsidP="00CE750B">
      <w:pPr>
        <w:numPr>
          <w:ilvl w:val="1"/>
          <w:numId w:val="32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Ревякин, </w:t>
      </w:r>
      <w:r w:rsidR="00951186" w:rsidRPr="00B0284E">
        <w:rPr>
          <w:rFonts w:ascii="Times New Roman" w:hAnsi="Times New Roman" w:cs="Times New Roman"/>
          <w:sz w:val="20"/>
          <w:szCs w:val="20"/>
        </w:rPr>
        <w:t>А. В. Новейшая история. 9</w:t>
      </w:r>
      <w:r w:rsidRPr="00B0284E">
        <w:rPr>
          <w:rFonts w:ascii="Times New Roman" w:hAnsi="Times New Roman" w:cs="Times New Roman"/>
          <w:sz w:val="20"/>
          <w:szCs w:val="20"/>
        </w:rPr>
        <w:t xml:space="preserve"> класс: метод. рекомендации. - М.: Просвещение, 2007.  </w:t>
      </w:r>
    </w:p>
    <w:p w:rsidR="00CE750B" w:rsidRPr="00B0284E" w:rsidRDefault="00CE750B" w:rsidP="00CE750B">
      <w:pPr>
        <w:numPr>
          <w:ilvl w:val="1"/>
          <w:numId w:val="32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Соловьёв, К. А. Универсальные поурочные разработки по новой истории. 1500-1800 годы. 7 класс / К. А. Соловьев. - М. : ВАКО, 2009.  </w:t>
      </w:r>
    </w:p>
    <w:p w:rsidR="00CE750B" w:rsidRPr="00B0284E" w:rsidRDefault="00CE750B" w:rsidP="00C111DC">
      <w:pPr>
        <w:numPr>
          <w:ilvl w:val="1"/>
          <w:numId w:val="32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Шаповал, В. В. Дидактические материалы к учебнику А. А. Данилова, Л. Г. Косулиной «История России: ХVI-ХVШ века. 7 кла</w:t>
      </w:r>
      <w:r w:rsidR="00C111DC" w:rsidRPr="00B0284E">
        <w:rPr>
          <w:rFonts w:ascii="Times New Roman" w:hAnsi="Times New Roman" w:cs="Times New Roman"/>
          <w:sz w:val="20"/>
          <w:szCs w:val="20"/>
        </w:rPr>
        <w:t>сс» / В. В. Шаповал. - М.: Экза</w:t>
      </w:r>
      <w:r w:rsidRPr="00B0284E">
        <w:rPr>
          <w:rFonts w:ascii="Times New Roman" w:hAnsi="Times New Roman" w:cs="Times New Roman"/>
          <w:sz w:val="20"/>
          <w:szCs w:val="20"/>
        </w:rPr>
        <w:t xml:space="preserve">мен, 2008.  </w:t>
      </w:r>
    </w:p>
    <w:p w:rsidR="00951186" w:rsidRPr="00B0284E" w:rsidRDefault="00951186" w:rsidP="00951186">
      <w:pPr>
        <w:spacing w:after="12" w:line="240" w:lineRule="auto"/>
        <w:ind w:left="720"/>
        <w:contextualSpacing/>
        <w:jc w:val="both"/>
        <w:rPr>
          <w:rFonts w:ascii="Times New Roman" w:hAnsi="Times New Roman" w:cs="Times New Roman"/>
          <w:sz w:val="20"/>
          <w:szCs w:val="20"/>
        </w:rPr>
      </w:pPr>
    </w:p>
    <w:p w:rsidR="00CE750B" w:rsidRPr="00B0284E" w:rsidRDefault="00CE750B" w:rsidP="00CE750B">
      <w:pPr>
        <w:spacing w:after="28" w:line="240" w:lineRule="auto"/>
        <w:ind w:left="720"/>
        <w:contextualSpacing/>
        <w:rPr>
          <w:rFonts w:ascii="Times New Roman" w:hAnsi="Times New Roman" w:cs="Times New Roman"/>
          <w:sz w:val="20"/>
          <w:szCs w:val="20"/>
        </w:rPr>
      </w:pPr>
    </w:p>
    <w:p w:rsidR="00951186" w:rsidRPr="00B0284E" w:rsidRDefault="00951186" w:rsidP="00CE750B">
      <w:pPr>
        <w:spacing w:after="28" w:line="240" w:lineRule="auto"/>
        <w:ind w:left="720"/>
        <w:contextualSpacing/>
        <w:rPr>
          <w:rFonts w:ascii="Times New Roman" w:hAnsi="Times New Roman" w:cs="Times New Roman"/>
          <w:sz w:val="20"/>
          <w:szCs w:val="20"/>
        </w:rPr>
      </w:pPr>
    </w:p>
    <w:p w:rsidR="00CE750B" w:rsidRPr="00B0284E" w:rsidRDefault="00CE750B" w:rsidP="00CE750B">
      <w:pPr>
        <w:numPr>
          <w:ilvl w:val="0"/>
          <w:numId w:val="32"/>
        </w:numPr>
        <w:spacing w:after="9" w:line="240" w:lineRule="auto"/>
        <w:ind w:hanging="360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 xml:space="preserve">Список литературы для учащихся.  </w:t>
      </w:r>
    </w:p>
    <w:p w:rsidR="00CE750B" w:rsidRPr="00B0284E" w:rsidRDefault="00CE750B" w:rsidP="00CE750B">
      <w:pPr>
        <w:numPr>
          <w:ilvl w:val="0"/>
          <w:numId w:val="33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Булгаков, М А. Жизнь господина де Мольера / М. А. Булгаков. - СПб. : Азбука, 2012.  </w:t>
      </w:r>
    </w:p>
    <w:p w:rsidR="00CE750B" w:rsidRPr="00B0284E" w:rsidRDefault="00CE750B" w:rsidP="00CE750B">
      <w:pPr>
        <w:numPr>
          <w:ilvl w:val="0"/>
          <w:numId w:val="33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Гюго, В. Девяносто третий год / Виктор Гюго. - СПб. : Азбука-классика, 2010. </w:t>
      </w:r>
    </w:p>
    <w:p w:rsidR="00CE750B" w:rsidRPr="00B0284E" w:rsidRDefault="00CE750B" w:rsidP="00CE750B">
      <w:pPr>
        <w:numPr>
          <w:ilvl w:val="0"/>
          <w:numId w:val="33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Данилевский, Г П. Мирович / Г. П. Данилевский. - М. : Мир книги, 2010.  </w:t>
      </w:r>
    </w:p>
    <w:p w:rsidR="00CE750B" w:rsidRPr="00B0284E" w:rsidRDefault="00CE750B" w:rsidP="00CE750B">
      <w:pPr>
        <w:numPr>
          <w:ilvl w:val="0"/>
          <w:numId w:val="33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Дефо, Д. Робинзон Крузо / Даниель Дефо. - М. : Нигма, 2013.  </w:t>
      </w:r>
    </w:p>
    <w:p w:rsidR="00CE750B" w:rsidRPr="00B0284E" w:rsidRDefault="00CE750B" w:rsidP="00CE750B">
      <w:pPr>
        <w:numPr>
          <w:ilvl w:val="0"/>
          <w:numId w:val="33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Дюма, А. Людовик XIV и его эпоха / Александр Дюма. - М. : Альфа-книга, 2011.  </w:t>
      </w:r>
    </w:p>
    <w:p w:rsidR="00CE750B" w:rsidRPr="00B0284E" w:rsidRDefault="00CE750B" w:rsidP="00CE750B">
      <w:pPr>
        <w:numPr>
          <w:ilvl w:val="0"/>
          <w:numId w:val="33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Колпаков, С. В. Атлас «История России XVI-XVIII веков» с контурными картами и контрольными заданиями. 7 класс / С. В. Колпаков. - М. : Аст-Пресс, 2010.  </w:t>
      </w:r>
    </w:p>
    <w:p w:rsidR="00CE750B" w:rsidRPr="00B0284E" w:rsidRDefault="00CE750B" w:rsidP="00CE750B">
      <w:pPr>
        <w:numPr>
          <w:ilvl w:val="0"/>
          <w:numId w:val="33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Лажечников, И И. Ледяной дом / И. И. Лажечников. - М. : Белый город, 2010.  </w:t>
      </w:r>
    </w:p>
    <w:p w:rsidR="00CE750B" w:rsidRPr="00B0284E" w:rsidRDefault="00CE750B" w:rsidP="00CE750B">
      <w:pPr>
        <w:numPr>
          <w:ilvl w:val="0"/>
          <w:numId w:val="33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Пушкин, А. С. Борис Годунов / А. С. Пушкин. - М. : Игра слов, 2008.  </w:t>
      </w:r>
    </w:p>
    <w:p w:rsidR="00CE750B" w:rsidRPr="00B0284E" w:rsidRDefault="00CE750B" w:rsidP="00CE750B">
      <w:pPr>
        <w:numPr>
          <w:ilvl w:val="0"/>
          <w:numId w:val="33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Сервантес, М Дон Кихот Ламанчский / Мигель Сервантес. - М. : Астрель, 2012.  </w:t>
      </w:r>
    </w:p>
    <w:p w:rsidR="00CE750B" w:rsidRPr="00B0284E" w:rsidRDefault="00CE750B" w:rsidP="00CE750B">
      <w:pPr>
        <w:numPr>
          <w:ilvl w:val="0"/>
          <w:numId w:val="34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Стендаль, Ф. Пармская обитель: роман. Итальянские хроники / Фредерик Стендаль. - М.: Эксмо, 2008.  </w:t>
      </w:r>
    </w:p>
    <w:p w:rsidR="00CE750B" w:rsidRPr="00B0284E" w:rsidRDefault="00CE750B" w:rsidP="00CE750B">
      <w:pPr>
        <w:numPr>
          <w:ilvl w:val="0"/>
          <w:numId w:val="34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Скотт, В. Роб Рой / Вальтер Скотт. - М. : Эксмо, 2008.  </w:t>
      </w:r>
    </w:p>
    <w:p w:rsidR="00CE750B" w:rsidRPr="00B0284E" w:rsidRDefault="00CE750B" w:rsidP="00CE750B">
      <w:pPr>
        <w:numPr>
          <w:ilvl w:val="0"/>
          <w:numId w:val="34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Сенкевич, Г Огнём и мечом / Генрик Сенкевич. - М. : АСТ, 2011.  </w:t>
      </w:r>
    </w:p>
    <w:p w:rsidR="00CE750B" w:rsidRPr="00B0284E" w:rsidRDefault="00CE750B" w:rsidP="00CE750B">
      <w:pPr>
        <w:numPr>
          <w:ilvl w:val="0"/>
          <w:numId w:val="34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Свифт, Д. Путешествия Гулливера / Джонатан Свифт. - М. : АС Т, 2003.  </w:t>
      </w:r>
    </w:p>
    <w:p w:rsidR="00CE750B" w:rsidRPr="00B0284E" w:rsidRDefault="00CE750B" w:rsidP="00CE750B">
      <w:pPr>
        <w:numPr>
          <w:ilvl w:val="0"/>
          <w:numId w:val="34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Толстой, А. Н. Пётр Первый / А. Н. Толстой. - М. : Дрофа, 2007.  </w:t>
      </w:r>
    </w:p>
    <w:p w:rsidR="00CE750B" w:rsidRPr="00B0284E" w:rsidRDefault="00CE750B" w:rsidP="00CE750B">
      <w:pPr>
        <w:numPr>
          <w:ilvl w:val="0"/>
          <w:numId w:val="34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Успенский, Э. Н. Лжедмитрий Второй, настоящий / Э. Н. Успенский. - М. : Аст: Астрель, 2007.  </w:t>
      </w:r>
    </w:p>
    <w:p w:rsidR="00CE750B" w:rsidRPr="00B0284E" w:rsidRDefault="00CE750B" w:rsidP="00CE750B">
      <w:pPr>
        <w:numPr>
          <w:ilvl w:val="0"/>
          <w:numId w:val="34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Цвейг, С. Подвиг Магеллана. Человек и его деяния. Америго. Повесть об одной исторической ошибке / Стефан Цвейг. - М. : Аст, 2010.  </w:t>
      </w:r>
    </w:p>
    <w:p w:rsidR="00CE750B" w:rsidRPr="00B0284E" w:rsidRDefault="00CE750B" w:rsidP="00CE750B">
      <w:pPr>
        <w:numPr>
          <w:ilvl w:val="0"/>
          <w:numId w:val="34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Цвейг, С. Мария Стюарт / Стефан Цвейг. - М. : Эйлитайл (СиДиКом), 2008. 3.  </w:t>
      </w:r>
    </w:p>
    <w:p w:rsidR="00CE750B" w:rsidRPr="00B0284E" w:rsidRDefault="00CE750B" w:rsidP="00CE750B">
      <w:pPr>
        <w:spacing w:after="21" w:line="240" w:lineRule="auto"/>
        <w:ind w:left="720"/>
        <w:contextualSpacing/>
        <w:rPr>
          <w:rFonts w:ascii="Times New Roman" w:hAnsi="Times New Roman" w:cs="Times New Roman"/>
          <w:sz w:val="20"/>
          <w:szCs w:val="20"/>
        </w:rPr>
      </w:pPr>
    </w:p>
    <w:p w:rsidR="00CE750B" w:rsidRPr="00B0284E" w:rsidRDefault="00CE750B" w:rsidP="00CE750B">
      <w:pPr>
        <w:spacing w:after="9" w:line="240" w:lineRule="auto"/>
        <w:ind w:left="370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 xml:space="preserve">3.Печатные пособия.  </w:t>
      </w:r>
    </w:p>
    <w:p w:rsidR="00CE750B" w:rsidRPr="00B0284E" w:rsidRDefault="00CE750B" w:rsidP="00CE750B">
      <w:pPr>
        <w:spacing w:after="10" w:line="240" w:lineRule="auto"/>
        <w:ind w:left="730" w:right="7088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i/>
          <w:sz w:val="20"/>
          <w:szCs w:val="20"/>
        </w:rPr>
        <w:t xml:space="preserve">Исторические карты: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Россия при Иване Грозном.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Русское государство в XVI веке.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Смутное время.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Народные восстания ХVII века.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Россия ХVII - начала ХVIII века.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Русское государство в ХVIII веке.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Российская империя в Х</w:t>
      </w:r>
      <w:r w:rsidR="00951186" w:rsidRPr="00B0284E">
        <w:rPr>
          <w:rFonts w:ascii="Times New Roman" w:hAnsi="Times New Roman" w:cs="Times New Roman"/>
          <w:sz w:val="20"/>
          <w:szCs w:val="20"/>
          <w:lang w:val="en-US"/>
        </w:rPr>
        <w:t>IX</w:t>
      </w:r>
      <w:r w:rsidRPr="00B0284E">
        <w:rPr>
          <w:rFonts w:ascii="Times New Roman" w:hAnsi="Times New Roman" w:cs="Times New Roman"/>
          <w:sz w:val="20"/>
          <w:szCs w:val="20"/>
        </w:rPr>
        <w:t xml:space="preserve"> веке.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Российская империя во второй половине ХVIII века.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Европа в </w:t>
      </w:r>
      <w:r w:rsidR="00951186" w:rsidRPr="00B0284E">
        <w:rPr>
          <w:rFonts w:ascii="Times New Roman" w:hAnsi="Times New Roman" w:cs="Times New Roman"/>
          <w:sz w:val="20"/>
          <w:szCs w:val="20"/>
          <w:lang w:val="en-US"/>
        </w:rPr>
        <w:t xml:space="preserve">XX </w:t>
      </w:r>
      <w:r w:rsidR="00951186" w:rsidRPr="00B0284E">
        <w:rPr>
          <w:rFonts w:ascii="Times New Roman" w:hAnsi="Times New Roman" w:cs="Times New Roman"/>
          <w:sz w:val="20"/>
          <w:szCs w:val="20"/>
        </w:rPr>
        <w:t>веке.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lastRenderedPageBreak/>
        <w:t xml:space="preserve">Французская революция.  </w:t>
      </w:r>
    </w:p>
    <w:p w:rsidR="00CE750B" w:rsidRPr="00B0284E" w:rsidRDefault="00CE750B" w:rsidP="00CE750B">
      <w:pPr>
        <w:numPr>
          <w:ilvl w:val="0"/>
          <w:numId w:val="35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Война за независимость и образование CIllA.  </w:t>
      </w:r>
    </w:p>
    <w:p w:rsidR="00CE750B" w:rsidRPr="00B0284E" w:rsidRDefault="00CE750B" w:rsidP="00CE750B">
      <w:pPr>
        <w:spacing w:after="25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CE750B" w:rsidRPr="00B0284E" w:rsidRDefault="00CE750B" w:rsidP="00CE750B">
      <w:pPr>
        <w:spacing w:after="9" w:line="240" w:lineRule="auto"/>
        <w:ind w:left="-5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 xml:space="preserve">4.  Информативно-коммуникативные средства.  </w:t>
      </w:r>
    </w:p>
    <w:p w:rsidR="00CE750B" w:rsidRPr="00B0284E" w:rsidRDefault="00951186" w:rsidP="00CE750B">
      <w:pPr>
        <w:numPr>
          <w:ilvl w:val="0"/>
          <w:numId w:val="38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История Новейшего времени. 9</w:t>
      </w:r>
      <w:r w:rsidR="00CE750B" w:rsidRPr="00B0284E">
        <w:rPr>
          <w:rFonts w:ascii="Times New Roman" w:hAnsi="Times New Roman" w:cs="Times New Roman"/>
          <w:sz w:val="20"/>
          <w:szCs w:val="20"/>
        </w:rPr>
        <w:t xml:space="preserve"> класс. Интерактивное наглядное пособие. Ч. 1. - М. : Дрофа, 2007. - 1 электрон. опт. диск (CD-ROM).  </w:t>
      </w:r>
    </w:p>
    <w:p w:rsidR="00CE750B" w:rsidRPr="00B0284E" w:rsidRDefault="00CE750B" w:rsidP="00CE750B">
      <w:pPr>
        <w:numPr>
          <w:ilvl w:val="0"/>
          <w:numId w:val="38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История России. Конец </w:t>
      </w:r>
      <w:r w:rsidR="00951186" w:rsidRPr="00B0284E">
        <w:rPr>
          <w:rFonts w:ascii="Times New Roman" w:hAnsi="Times New Roman" w:cs="Times New Roman"/>
          <w:sz w:val="20"/>
          <w:szCs w:val="20"/>
          <w:lang w:val="en-US"/>
        </w:rPr>
        <w:t>XIX</w:t>
      </w:r>
      <w:r w:rsidR="00951186" w:rsidRPr="00B0284E">
        <w:rPr>
          <w:rFonts w:ascii="Times New Roman" w:hAnsi="Times New Roman" w:cs="Times New Roman"/>
          <w:sz w:val="20"/>
          <w:szCs w:val="20"/>
        </w:rPr>
        <w:t xml:space="preserve">- </w:t>
      </w:r>
      <w:r w:rsidR="00951186" w:rsidRPr="00B0284E">
        <w:rPr>
          <w:rFonts w:ascii="Times New Roman" w:hAnsi="Times New Roman" w:cs="Times New Roman"/>
          <w:sz w:val="20"/>
          <w:szCs w:val="20"/>
          <w:lang w:val="en-US"/>
        </w:rPr>
        <w:t>XX</w:t>
      </w:r>
      <w:r w:rsidR="00951186" w:rsidRPr="00B0284E">
        <w:rPr>
          <w:rFonts w:ascii="Times New Roman" w:hAnsi="Times New Roman" w:cs="Times New Roman"/>
          <w:sz w:val="20"/>
          <w:szCs w:val="20"/>
        </w:rPr>
        <w:t xml:space="preserve"> век. 9</w:t>
      </w:r>
      <w:r w:rsidRPr="00B0284E">
        <w:rPr>
          <w:rFonts w:ascii="Times New Roman" w:hAnsi="Times New Roman" w:cs="Times New Roman"/>
          <w:sz w:val="20"/>
          <w:szCs w:val="20"/>
        </w:rPr>
        <w:t xml:space="preserve"> класс : электрон. прил. - М. : Просвещение, 2010. - 1 электрон. опт. диск (CD-ROM).  </w:t>
      </w:r>
    </w:p>
    <w:p w:rsidR="00CE750B" w:rsidRPr="00B0284E" w:rsidRDefault="00CE750B" w:rsidP="00CE750B">
      <w:pPr>
        <w:numPr>
          <w:ilvl w:val="0"/>
          <w:numId w:val="38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История. 5-11 классы / авт.-СОСТ. Н. Б. Крючкина, И. В. Кузьмина, А. А. Мельников. - Волгоград: Учитель, 2009. - 1 электрон. опт. диск (CD-ROM).  </w:t>
      </w:r>
    </w:p>
    <w:p w:rsidR="00CE750B" w:rsidRPr="00B0284E" w:rsidRDefault="00CE750B" w:rsidP="00CE750B">
      <w:pPr>
        <w:numPr>
          <w:ilvl w:val="0"/>
          <w:numId w:val="38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Клоков, В. А. История России. Х</w:t>
      </w:r>
      <w:r w:rsidR="00951186" w:rsidRPr="00B0284E">
        <w:rPr>
          <w:rFonts w:ascii="Times New Roman" w:hAnsi="Times New Roman" w:cs="Times New Roman"/>
          <w:sz w:val="20"/>
          <w:szCs w:val="20"/>
          <w:lang w:val="en-US"/>
        </w:rPr>
        <w:t>IX</w:t>
      </w:r>
      <w:r w:rsidR="00951186" w:rsidRPr="00B0284E">
        <w:rPr>
          <w:rFonts w:ascii="Times New Roman" w:hAnsi="Times New Roman" w:cs="Times New Roman"/>
          <w:sz w:val="20"/>
          <w:szCs w:val="20"/>
        </w:rPr>
        <w:t xml:space="preserve"> – </w:t>
      </w:r>
      <w:r w:rsidR="00951186" w:rsidRPr="00B0284E">
        <w:rPr>
          <w:rFonts w:ascii="Times New Roman" w:hAnsi="Times New Roman" w:cs="Times New Roman"/>
          <w:sz w:val="20"/>
          <w:szCs w:val="20"/>
          <w:lang w:val="en-US"/>
        </w:rPr>
        <w:t>XX</w:t>
      </w:r>
      <w:r w:rsidR="00951186" w:rsidRPr="00B0284E">
        <w:rPr>
          <w:rFonts w:ascii="Times New Roman" w:hAnsi="Times New Roman" w:cs="Times New Roman"/>
          <w:sz w:val="20"/>
          <w:szCs w:val="20"/>
        </w:rPr>
        <w:t xml:space="preserve"> века. 9</w:t>
      </w:r>
      <w:r w:rsidRPr="00B0284E">
        <w:rPr>
          <w:rFonts w:ascii="Times New Roman" w:hAnsi="Times New Roman" w:cs="Times New Roman"/>
          <w:sz w:val="20"/>
          <w:szCs w:val="20"/>
        </w:rPr>
        <w:t xml:space="preserve"> класс : интерактив. нагляд. пособие / В. А. Клоков, М. В. Пономарёв. - М. : Дрофа, 2008. - 1 электрон. опт. </w:t>
      </w:r>
    </w:p>
    <w:p w:rsidR="00CE750B" w:rsidRPr="00B0284E" w:rsidRDefault="00CE750B" w:rsidP="00CE750B">
      <w:pPr>
        <w:spacing w:line="240" w:lineRule="auto"/>
        <w:ind w:left="730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диск (CD-ROM).  </w:t>
      </w:r>
    </w:p>
    <w:p w:rsidR="00CE750B" w:rsidRPr="00B0284E" w:rsidRDefault="00CE750B" w:rsidP="00CE750B">
      <w:pPr>
        <w:numPr>
          <w:ilvl w:val="0"/>
          <w:numId w:val="38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Нов</w:t>
      </w:r>
      <w:r w:rsidR="00951186" w:rsidRPr="00B0284E">
        <w:rPr>
          <w:rFonts w:ascii="Times New Roman" w:hAnsi="Times New Roman" w:cs="Times New Roman"/>
          <w:sz w:val="20"/>
          <w:szCs w:val="20"/>
        </w:rPr>
        <w:t>ейшая история. 9</w:t>
      </w:r>
      <w:r w:rsidRPr="00B0284E">
        <w:rPr>
          <w:rFonts w:ascii="Times New Roman" w:hAnsi="Times New Roman" w:cs="Times New Roman"/>
          <w:sz w:val="20"/>
          <w:szCs w:val="20"/>
        </w:rPr>
        <w:t xml:space="preserve"> класс. - М. : ИДДК, 2008. -1 электрон. опт. диск (CD-ROM).  </w:t>
      </w:r>
    </w:p>
    <w:p w:rsidR="00CE750B" w:rsidRPr="00B0284E" w:rsidRDefault="00CE750B" w:rsidP="00CE750B">
      <w:pPr>
        <w:numPr>
          <w:ilvl w:val="0"/>
          <w:numId w:val="38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 xml:space="preserve">Портреты великих ученых (с краткой биографией) / авт. сост. Н. В.Ширшина. - Волгоград: Учитель, 2009. - 1 электрон. опт. диск (CD-ROM).  </w:t>
      </w:r>
    </w:p>
    <w:p w:rsidR="00CE750B" w:rsidRPr="00B0284E" w:rsidRDefault="00951186" w:rsidP="00951186">
      <w:pPr>
        <w:numPr>
          <w:ilvl w:val="0"/>
          <w:numId w:val="38"/>
        </w:numPr>
        <w:spacing w:after="12" w:line="240" w:lineRule="auto"/>
        <w:ind w:hanging="360"/>
        <w:contextualSpacing/>
        <w:jc w:val="both"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hAnsi="Times New Roman" w:cs="Times New Roman"/>
          <w:sz w:val="20"/>
          <w:szCs w:val="20"/>
        </w:rPr>
        <w:t>История. 9 класс</w:t>
      </w:r>
      <w:r w:rsidR="00CE750B" w:rsidRPr="00B0284E">
        <w:rPr>
          <w:rFonts w:ascii="Times New Roman" w:hAnsi="Times New Roman" w:cs="Times New Roman"/>
          <w:sz w:val="20"/>
          <w:szCs w:val="20"/>
        </w:rPr>
        <w:t xml:space="preserve">. Тематические тесты. Редактор тестов. Сетевая версия «Учитель + 15 учеников» / авт.-СОСТ. Т. В. Ковригина. - Волгоград: Учитель, 2009. - электрон. опт. диск (CD-ROM).  </w:t>
      </w:r>
    </w:p>
    <w:p w:rsidR="00CE750B" w:rsidRPr="00B0284E" w:rsidRDefault="00CE750B" w:rsidP="00CE750B">
      <w:pPr>
        <w:spacing w:after="20" w:line="240" w:lineRule="auto"/>
        <w:contextualSpacing/>
        <w:rPr>
          <w:rFonts w:ascii="Times New Roman" w:hAnsi="Times New Roman" w:cs="Times New Roman"/>
          <w:sz w:val="20"/>
          <w:szCs w:val="20"/>
        </w:rPr>
      </w:pPr>
    </w:p>
    <w:p w:rsidR="00CE750B" w:rsidRPr="00B0284E" w:rsidRDefault="00CE750B" w:rsidP="00CE750B">
      <w:pPr>
        <w:spacing w:after="101" w:line="240" w:lineRule="auto"/>
        <w:ind w:left="370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b/>
          <w:sz w:val="20"/>
          <w:szCs w:val="20"/>
        </w:rPr>
        <w:t xml:space="preserve">4.Интернет-ресурсы.  </w:t>
      </w:r>
    </w:p>
    <w:p w:rsidR="00CE750B" w:rsidRPr="00B0284E" w:rsidRDefault="00CE750B" w:rsidP="00CE750B">
      <w:pPr>
        <w:numPr>
          <w:ilvl w:val="0"/>
          <w:numId w:val="37"/>
        </w:numPr>
        <w:spacing w:after="2" w:line="240" w:lineRule="auto"/>
        <w:ind w:right="4481" w:hanging="201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i/>
          <w:sz w:val="20"/>
          <w:szCs w:val="20"/>
        </w:rPr>
        <w:t xml:space="preserve">Библиографические сведения об исторической литературе, исторические документы, отрывки из трудов историков:  </w:t>
      </w:r>
      <w:hyperlink r:id="rId8">
        <w:r w:rsidRPr="00B0284E">
          <w:rPr>
            <w:rFonts w:ascii="Times New Roman" w:hAnsi="Times New Roman" w:cs="Times New Roman"/>
            <w:sz w:val="20"/>
            <w:szCs w:val="20"/>
          </w:rPr>
          <w:t>http://istrorijarossii.narod.rulistbiblioyeka.htm</w:t>
        </w:r>
      </w:hyperlink>
      <w:hyperlink r:id="rId9"/>
      <w:hyperlink r:id="rId10">
        <w:r w:rsidRPr="00B0284E">
          <w:rPr>
            <w:rFonts w:ascii="Times New Roman" w:hAnsi="Times New Roman" w:cs="Times New Roman"/>
            <w:sz w:val="20"/>
            <w:szCs w:val="20"/>
          </w:rPr>
          <w:t>http://www.lib</w:t>
        </w:r>
      </w:hyperlink>
      <w:hyperlink r:id="rId11">
        <w:r w:rsidRPr="00B0284E">
          <w:rPr>
            <w:rFonts w:ascii="Times New Roman" w:hAnsi="Times New Roman" w:cs="Times New Roman"/>
            <w:sz w:val="20"/>
            <w:szCs w:val="20"/>
          </w:rPr>
          <w:t>-</w:t>
        </w:r>
      </w:hyperlink>
      <w:hyperlink r:id="rId12">
        <w:r w:rsidRPr="00B0284E">
          <w:rPr>
            <w:rFonts w:ascii="Times New Roman" w:hAnsi="Times New Roman" w:cs="Times New Roman"/>
            <w:sz w:val="20"/>
            <w:szCs w:val="20"/>
          </w:rPr>
          <w:t>history.info</w:t>
        </w:r>
      </w:hyperlink>
      <w:hyperlink r:id="rId13"/>
      <w:hyperlink r:id="rId14">
        <w:r w:rsidRPr="00B0284E">
          <w:rPr>
            <w:rFonts w:ascii="Times New Roman" w:hAnsi="Times New Roman" w:cs="Times New Roman"/>
            <w:sz w:val="20"/>
            <w:szCs w:val="20"/>
          </w:rPr>
          <w:t>http://www.nautlib.ru/auth.php?g=51</w:t>
        </w:r>
      </w:hyperlink>
      <w:hyperlink r:id="rId15"/>
      <w:hyperlink r:id="rId16">
        <w:r w:rsidRPr="00B0284E">
          <w:rPr>
            <w:rFonts w:ascii="Times New Roman" w:hAnsi="Times New Roman" w:cs="Times New Roman"/>
            <w:sz w:val="20"/>
            <w:szCs w:val="20"/>
          </w:rPr>
          <w:t>http://www.bookorbita.comlistoriya.html</w:t>
        </w:r>
      </w:hyperlink>
      <w:hyperlink r:id="rId17"/>
      <w:hyperlink r:id="rId18">
        <w:r w:rsidRPr="00B0284E">
          <w:rPr>
            <w:rFonts w:ascii="Times New Roman" w:hAnsi="Times New Roman" w:cs="Times New Roman"/>
            <w:sz w:val="20"/>
            <w:szCs w:val="20"/>
          </w:rPr>
          <w:t>http://cwer.ws/tag/l0</w:t>
        </w:r>
      </w:hyperlink>
      <w:hyperlink r:id="rId19">
        <w:r w:rsidRPr="00B0284E">
          <w:rPr>
            <w:rFonts w:ascii="Times New Roman" w:hAnsi="Times New Roman" w:cs="Times New Roman"/>
            <w:sz w:val="20"/>
            <w:szCs w:val="20"/>
          </w:rPr>
          <w:t>584</w:t>
        </w:r>
      </w:hyperlink>
      <w:hyperlink r:id="rId20"/>
      <w:hyperlink r:id="rId21">
        <w:r w:rsidRPr="00B0284E">
          <w:rPr>
            <w:rFonts w:ascii="Times New Roman" w:hAnsi="Times New Roman" w:cs="Times New Roman"/>
            <w:sz w:val="20"/>
            <w:szCs w:val="20"/>
          </w:rPr>
          <w:t>http://historydoc.edu.ru/catalog.asp?cat_</w:t>
        </w:r>
      </w:hyperlink>
      <w:hyperlink r:id="rId22"/>
      <w:r w:rsidRPr="00B0284E">
        <w:rPr>
          <w:rFonts w:ascii="Times New Roman" w:hAnsi="Times New Roman" w:cs="Times New Roman"/>
          <w:sz w:val="20"/>
          <w:szCs w:val="20"/>
        </w:rPr>
        <w:t xml:space="preserve">оЬ _ nо=&amp;оЬ _ nо= 15671 </w:t>
      </w:r>
      <w:hyperlink r:id="rId23">
        <w:r w:rsidRPr="00B0284E">
          <w:rPr>
            <w:rFonts w:ascii="Times New Roman" w:hAnsi="Times New Roman" w:cs="Times New Roman"/>
            <w:sz w:val="20"/>
            <w:szCs w:val="20"/>
          </w:rPr>
          <w:t>http://historic.ru</w:t>
        </w:r>
      </w:hyperlink>
      <w:hyperlink r:id="rId24"/>
      <w:hyperlink r:id="rId25">
        <w:r w:rsidRPr="00B0284E">
          <w:rPr>
            <w:rFonts w:ascii="Times New Roman" w:hAnsi="Times New Roman" w:cs="Times New Roman"/>
            <w:sz w:val="20"/>
            <w:szCs w:val="20"/>
          </w:rPr>
          <w:t>http://www.hrono.ru/dokumlindex.</w:t>
        </w:r>
      </w:hyperlink>
      <w:hyperlink r:id="rId26"/>
      <w:r w:rsidRPr="00B0284E">
        <w:rPr>
          <w:rFonts w:ascii="Times New Roman" w:hAnsi="Times New Roman" w:cs="Times New Roman"/>
          <w:sz w:val="20"/>
          <w:szCs w:val="20"/>
        </w:rPr>
        <w:t xml:space="preserve">php  </w:t>
      </w:r>
    </w:p>
    <w:p w:rsidR="00CE750B" w:rsidRPr="00B0284E" w:rsidRDefault="00CE750B" w:rsidP="00CE750B">
      <w:pPr>
        <w:numPr>
          <w:ilvl w:val="0"/>
          <w:numId w:val="37"/>
        </w:numPr>
        <w:spacing w:after="99" w:line="240" w:lineRule="auto"/>
        <w:ind w:right="4481" w:hanging="201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i/>
          <w:sz w:val="20"/>
          <w:szCs w:val="20"/>
        </w:rPr>
        <w:t>Исторические фотодокументы,</w:t>
      </w:r>
      <w:r w:rsidRPr="00B0284E">
        <w:rPr>
          <w:rFonts w:ascii="Times New Roman" w:hAnsi="Times New Roman" w:cs="Times New Roman"/>
          <w:sz w:val="20"/>
          <w:szCs w:val="20"/>
        </w:rPr>
        <w:t xml:space="preserve"> репродукции: </w:t>
      </w:r>
      <w:hyperlink r:id="rId27">
        <w:r w:rsidRPr="00B0284E">
          <w:rPr>
            <w:rFonts w:ascii="Times New Roman" w:hAnsi="Times New Roman" w:cs="Times New Roman"/>
            <w:sz w:val="20"/>
            <w:szCs w:val="20"/>
          </w:rPr>
          <w:t>http://www.moscowkremlin.ru</w:t>
        </w:r>
      </w:hyperlink>
      <w:hyperlink r:id="rId28"/>
      <w:r w:rsidRPr="00B0284E">
        <w:rPr>
          <w:rFonts w:ascii="Times New Roman" w:hAnsi="Times New Roman" w:cs="Times New Roman"/>
          <w:sz w:val="20"/>
          <w:szCs w:val="20"/>
        </w:rPr>
        <w:t xml:space="preserve"> http://www .hermitagemuseum.org</w:t>
      </w:r>
      <w:hyperlink r:id="rId29"/>
      <w:hyperlink r:id="rId30">
        <w:r w:rsidRPr="00B0284E">
          <w:rPr>
            <w:rFonts w:ascii="Times New Roman" w:hAnsi="Times New Roman" w:cs="Times New Roman"/>
            <w:sz w:val="20"/>
            <w:szCs w:val="20"/>
          </w:rPr>
          <w:t>http</w:t>
        </w:r>
      </w:hyperlink>
      <w:hyperlink r:id="rId31">
        <w:r w:rsidRPr="00B0284E">
          <w:rPr>
            <w:rFonts w:ascii="Times New Roman" w:hAnsi="Times New Roman" w:cs="Times New Roman"/>
            <w:sz w:val="20"/>
            <w:szCs w:val="20"/>
          </w:rPr>
          <w:t>://</w:t>
        </w:r>
      </w:hyperlink>
      <w:hyperlink r:id="rId32">
        <w:r w:rsidRPr="00B0284E">
          <w:rPr>
            <w:rFonts w:ascii="Times New Roman" w:hAnsi="Times New Roman" w:cs="Times New Roman"/>
            <w:sz w:val="20"/>
            <w:szCs w:val="20"/>
          </w:rPr>
          <w:t>nearyou</w:t>
        </w:r>
      </w:hyperlink>
      <w:hyperlink r:id="rId33">
        <w:r w:rsidRPr="00B0284E">
          <w:rPr>
            <w:rFonts w:ascii="Times New Roman" w:hAnsi="Times New Roman" w:cs="Times New Roman"/>
            <w:sz w:val="20"/>
            <w:szCs w:val="20"/>
          </w:rPr>
          <w:t>.</w:t>
        </w:r>
      </w:hyperlink>
      <w:hyperlink r:id="rId34">
        <w:r w:rsidRPr="00B0284E">
          <w:rPr>
            <w:rFonts w:ascii="Times New Roman" w:hAnsi="Times New Roman" w:cs="Times New Roman"/>
            <w:sz w:val="20"/>
            <w:szCs w:val="20"/>
          </w:rPr>
          <w:t>ru</w:t>
        </w:r>
      </w:hyperlink>
      <w:hyperlink r:id="rId35"/>
      <w:r w:rsidRPr="00B0284E">
        <w:rPr>
          <w:rFonts w:ascii="Times New Roman" w:hAnsi="Times New Roman" w:cs="Times New Roman"/>
          <w:sz w:val="20"/>
          <w:szCs w:val="20"/>
        </w:rPr>
        <w:t xml:space="preserve"> http://hist -sights.ru  </w:t>
      </w:r>
    </w:p>
    <w:p w:rsidR="00CE750B" w:rsidRPr="00B0284E" w:rsidRDefault="00CE750B" w:rsidP="00CE750B">
      <w:pPr>
        <w:numPr>
          <w:ilvl w:val="0"/>
          <w:numId w:val="37"/>
        </w:numPr>
        <w:spacing w:after="149" w:line="240" w:lineRule="auto"/>
        <w:ind w:right="4481" w:hanging="201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i/>
          <w:sz w:val="20"/>
          <w:szCs w:val="20"/>
        </w:rPr>
        <w:t>Аудиовизуальные источники:</w:t>
      </w:r>
      <w:hyperlink r:id="rId36"/>
      <w:hyperlink r:id="rId37">
        <w:r w:rsidRPr="00B0284E">
          <w:rPr>
            <w:rFonts w:ascii="Times New Roman" w:hAnsi="Times New Roman" w:cs="Times New Roman"/>
            <w:color w:val="0000FF"/>
            <w:sz w:val="20"/>
            <w:szCs w:val="20"/>
            <w:u w:val="single" w:color="0000FF"/>
          </w:rPr>
          <w:t>http://www.publiclibrary.rulreaders/resourses/video</w:t>
        </w:r>
      </w:hyperlink>
      <w:hyperlink r:id="rId38">
        <w:r w:rsidRPr="00B0284E">
          <w:rPr>
            <w:rFonts w:ascii="Times New Roman" w:hAnsi="Times New Roman" w:cs="Times New Roman"/>
            <w:color w:val="0000FF"/>
            <w:sz w:val="20"/>
            <w:szCs w:val="20"/>
            <w:u w:val="single" w:color="0000FF"/>
          </w:rPr>
          <w:t>-</w:t>
        </w:r>
      </w:hyperlink>
      <w:hyperlink r:id="rId39">
        <w:r w:rsidRPr="00B0284E">
          <w:rPr>
            <w:rFonts w:ascii="Times New Roman" w:hAnsi="Times New Roman" w:cs="Times New Roman"/>
            <w:color w:val="0000FF"/>
            <w:sz w:val="20"/>
            <w:szCs w:val="20"/>
            <w:u w:val="single" w:color="0000FF"/>
          </w:rPr>
          <w:t>catalogs</w:t>
        </w:r>
      </w:hyperlink>
      <w:hyperlink r:id="rId40">
        <w:r w:rsidRPr="00B0284E">
          <w:rPr>
            <w:rFonts w:ascii="Times New Roman" w:hAnsi="Times New Roman" w:cs="Times New Roman"/>
            <w:color w:val="0000FF"/>
            <w:sz w:val="20"/>
            <w:szCs w:val="20"/>
            <w:u w:val="single" w:color="0000FF"/>
          </w:rPr>
          <w:t>-</w:t>
        </w:r>
      </w:hyperlink>
      <w:hyperlink r:id="rId41">
        <w:r w:rsidRPr="00B0284E">
          <w:rPr>
            <w:rFonts w:ascii="Times New Roman" w:hAnsi="Times New Roman" w:cs="Times New Roman"/>
            <w:color w:val="0000FF"/>
            <w:sz w:val="20"/>
            <w:szCs w:val="20"/>
            <w:u w:val="single" w:color="0000FF"/>
          </w:rPr>
          <w:t>history.htm</w:t>
        </w:r>
      </w:hyperlink>
      <w:hyperlink r:id="rId42"/>
    </w:p>
    <w:p w:rsidR="00CE750B" w:rsidRPr="00B0284E" w:rsidRDefault="00CE750B" w:rsidP="00CE750B">
      <w:pPr>
        <w:numPr>
          <w:ilvl w:val="0"/>
          <w:numId w:val="37"/>
        </w:numPr>
        <w:spacing w:after="40" w:line="240" w:lineRule="auto"/>
        <w:ind w:right="4481" w:hanging="201"/>
        <w:contextualSpacing/>
        <w:rPr>
          <w:rFonts w:ascii="Times New Roman" w:hAnsi="Times New Roman" w:cs="Times New Roman"/>
          <w:sz w:val="20"/>
          <w:szCs w:val="20"/>
        </w:rPr>
      </w:pPr>
      <w:r w:rsidRPr="00B0284E">
        <w:rPr>
          <w:rFonts w:ascii="Times New Roman" w:eastAsia="Times New Roman" w:hAnsi="Times New Roman" w:cs="Times New Roman"/>
          <w:i/>
          <w:sz w:val="20"/>
          <w:szCs w:val="20"/>
        </w:rPr>
        <w:t xml:space="preserve">Исторические карты:  </w:t>
      </w:r>
    </w:p>
    <w:p w:rsidR="00CE750B" w:rsidRPr="00B0284E" w:rsidRDefault="00560068" w:rsidP="00CE750B">
      <w:pPr>
        <w:pStyle w:val="a3"/>
        <w:numPr>
          <w:ilvl w:val="0"/>
          <w:numId w:val="39"/>
        </w:numPr>
        <w:rPr>
          <w:sz w:val="20"/>
          <w:szCs w:val="20"/>
        </w:rPr>
      </w:pPr>
      <w:hyperlink r:id="rId43">
        <w:r w:rsidR="00CE750B" w:rsidRPr="00B0284E">
          <w:rPr>
            <w:sz w:val="20"/>
            <w:szCs w:val="20"/>
          </w:rPr>
          <w:t>http://do.gendocs.ru/docs/index</w:t>
        </w:r>
      </w:hyperlink>
      <w:hyperlink r:id="rId44">
        <w:r w:rsidR="00CE750B" w:rsidRPr="00B0284E">
          <w:rPr>
            <w:sz w:val="20"/>
            <w:szCs w:val="20"/>
          </w:rPr>
          <w:t>-</w:t>
        </w:r>
      </w:hyperlink>
      <w:hyperlink r:id="rId45">
        <w:r w:rsidR="00CE750B" w:rsidRPr="00B0284E">
          <w:rPr>
            <w:sz w:val="20"/>
            <w:szCs w:val="20"/>
          </w:rPr>
          <w:t>356832.html</w:t>
        </w:r>
      </w:hyperlink>
      <w:hyperlink r:id="rId46"/>
    </w:p>
    <w:p w:rsidR="00CE750B" w:rsidRPr="00B0284E" w:rsidRDefault="00560068" w:rsidP="00CE750B">
      <w:pPr>
        <w:pStyle w:val="a3"/>
        <w:numPr>
          <w:ilvl w:val="0"/>
          <w:numId w:val="39"/>
        </w:numPr>
        <w:rPr>
          <w:sz w:val="20"/>
          <w:szCs w:val="20"/>
        </w:rPr>
      </w:pPr>
      <w:hyperlink r:id="rId47">
        <w:r w:rsidR="00CE750B" w:rsidRPr="00B0284E">
          <w:rPr>
            <w:sz w:val="20"/>
            <w:szCs w:val="20"/>
          </w:rPr>
          <w:t>http://history</w:t>
        </w:r>
      </w:hyperlink>
      <w:hyperlink r:id="rId48">
        <w:r w:rsidR="00CE750B" w:rsidRPr="00B0284E">
          <w:rPr>
            <w:sz w:val="20"/>
            <w:szCs w:val="20"/>
          </w:rPr>
          <w:t>-</w:t>
        </w:r>
      </w:hyperlink>
      <w:hyperlink r:id="rId49">
        <w:r w:rsidR="00CE750B" w:rsidRPr="00B0284E">
          <w:rPr>
            <w:sz w:val="20"/>
            <w:szCs w:val="20"/>
          </w:rPr>
          <w:t>maps.ru</w:t>
        </w:r>
      </w:hyperlink>
      <w:hyperlink r:id="rId50"/>
    </w:p>
    <w:p w:rsidR="00CE750B" w:rsidRPr="00B0284E" w:rsidRDefault="00560068" w:rsidP="00CE750B">
      <w:pPr>
        <w:pStyle w:val="a3"/>
        <w:numPr>
          <w:ilvl w:val="0"/>
          <w:numId w:val="39"/>
        </w:numPr>
        <w:rPr>
          <w:sz w:val="20"/>
          <w:szCs w:val="20"/>
        </w:rPr>
      </w:pPr>
      <w:hyperlink r:id="rId51">
        <w:r w:rsidR="00CE750B" w:rsidRPr="00B0284E">
          <w:rPr>
            <w:color w:val="0000FF"/>
            <w:sz w:val="20"/>
            <w:szCs w:val="20"/>
            <w:u w:val="single" w:color="0000FF"/>
          </w:rPr>
          <w:t>http://www.ostu.ru/personallnikolaev/index.html</w:t>
        </w:r>
      </w:hyperlink>
      <w:hyperlink r:id="rId52"/>
    </w:p>
    <w:p w:rsidR="00CE750B" w:rsidRPr="00B0284E" w:rsidRDefault="00560068" w:rsidP="00CE750B">
      <w:pPr>
        <w:pStyle w:val="a3"/>
        <w:numPr>
          <w:ilvl w:val="0"/>
          <w:numId w:val="39"/>
        </w:numPr>
        <w:rPr>
          <w:b/>
          <w:sz w:val="20"/>
          <w:szCs w:val="20"/>
        </w:rPr>
      </w:pPr>
      <w:hyperlink r:id="rId53">
        <w:r w:rsidR="00CE750B" w:rsidRPr="00B0284E">
          <w:rPr>
            <w:sz w:val="20"/>
            <w:szCs w:val="20"/>
          </w:rPr>
          <w:t>http://jhistory.nfurman.comlmaps/mapOOO.htm</w:t>
        </w:r>
      </w:hyperlink>
    </w:p>
    <w:p w:rsidR="00547C5C" w:rsidRPr="00B0284E" w:rsidRDefault="00547C5C" w:rsidP="00106F9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06708" w:rsidRPr="00B0284E" w:rsidRDefault="00306708" w:rsidP="00106F9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306708" w:rsidRPr="00B0284E" w:rsidRDefault="00306708" w:rsidP="00106F99">
      <w:pPr>
        <w:spacing w:line="240" w:lineRule="auto"/>
        <w:contextualSpacing/>
        <w:jc w:val="center"/>
        <w:rPr>
          <w:rFonts w:ascii="Times New Roman" w:hAnsi="Times New Roman" w:cs="Times New Roman"/>
          <w:b/>
          <w:sz w:val="20"/>
          <w:szCs w:val="20"/>
        </w:rPr>
      </w:pPr>
    </w:p>
    <w:p w:rsidR="00A15495" w:rsidRPr="00B0284E" w:rsidRDefault="00A15495" w:rsidP="0072066D">
      <w:pPr>
        <w:spacing w:line="240" w:lineRule="auto"/>
        <w:contextualSpacing/>
        <w:rPr>
          <w:rFonts w:ascii="Times New Roman" w:hAnsi="Times New Roman" w:cs="Times New Roman"/>
          <w:b/>
          <w:sz w:val="20"/>
          <w:szCs w:val="20"/>
        </w:rPr>
      </w:pPr>
    </w:p>
    <w:p w:rsidR="00A15495" w:rsidRPr="00B0284E" w:rsidRDefault="00A15495" w:rsidP="00CE750B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A15495" w:rsidRPr="00B0284E" w:rsidRDefault="00A15495" w:rsidP="00CE750B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C86B51" w:rsidRPr="00B0284E" w:rsidRDefault="00C86B51" w:rsidP="00CE750B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C86B51" w:rsidRPr="00B0284E" w:rsidRDefault="00C86B51" w:rsidP="00CE750B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CE750B" w:rsidP="0072066D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B0284E">
        <w:rPr>
          <w:rFonts w:ascii="Times New Roman" w:hAnsi="Times New Roman" w:cs="Times New Roman"/>
          <w:b/>
          <w:color w:val="000000"/>
          <w:sz w:val="20"/>
          <w:szCs w:val="20"/>
        </w:rPr>
        <w:t>КАЛЕНДАРНО-ТЕМАТИЧЕСКОЕ ПЛАНИРОВАНИЕ</w:t>
      </w:r>
    </w:p>
    <w:p w:rsidR="00C86B51" w:rsidRPr="00B0284E" w:rsidRDefault="003459DD" w:rsidP="003459DD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B0284E">
        <w:rPr>
          <w:rFonts w:ascii="Times New Roman" w:hAnsi="Times New Roman" w:cs="Times New Roman"/>
          <w:b/>
          <w:color w:val="000000"/>
          <w:sz w:val="20"/>
          <w:szCs w:val="20"/>
        </w:rPr>
        <w:t>Всеобщая история (24 часа)</w:t>
      </w:r>
    </w:p>
    <w:tbl>
      <w:tblPr>
        <w:tblpPr w:leftFromText="180" w:rightFromText="180" w:vertAnchor="text" w:horzAnchor="margin" w:tblpY="208"/>
        <w:tblOverlap w:val="never"/>
        <w:tblW w:w="15843" w:type="dxa"/>
        <w:tblLayout w:type="fixed"/>
        <w:tblLook w:val="04A0"/>
      </w:tblPr>
      <w:tblGrid>
        <w:gridCol w:w="534"/>
        <w:gridCol w:w="1559"/>
        <w:gridCol w:w="1417"/>
        <w:gridCol w:w="2552"/>
        <w:gridCol w:w="2693"/>
        <w:gridCol w:w="3260"/>
        <w:gridCol w:w="2127"/>
        <w:gridCol w:w="850"/>
        <w:gridCol w:w="851"/>
      </w:tblGrid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 урока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Тип урока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Виды деятельности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Планируемые результаты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Дата проведения</w:t>
            </w: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Й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Метапредметные УУД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Личностные УУД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1C09E6" w:rsidRPr="00B0284E" w:rsidTr="00880DD2">
        <w:tc>
          <w:tcPr>
            <w:tcW w:w="158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E6" w:rsidRPr="00B0284E" w:rsidRDefault="001C09E6" w:rsidP="001C09E6">
            <w:pPr>
              <w:pStyle w:val="a3"/>
              <w:rPr>
                <w:b/>
                <w:sz w:val="20"/>
                <w:szCs w:val="20"/>
              </w:rPr>
            </w:pPr>
            <w:r w:rsidRPr="00B0284E">
              <w:rPr>
                <w:b/>
                <w:sz w:val="20"/>
                <w:szCs w:val="20"/>
              </w:rPr>
              <w:lastRenderedPageBreak/>
              <w:t>1.Начало индустриальной эпохи (4 часа)</w:t>
            </w: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21.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0184B" w:rsidRDefault="00A0184B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Вводный урок</w:t>
            </w:r>
          </w:p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Экономическое развитие и социальная структура в XIX – в начале XX в. </w:t>
            </w:r>
          </w:p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Век демократизации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Работа с текстом учебника, вводная беседа, фронтальная и индивидуальная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Научатся Объяснять значение понятия «Новое вре­мя». Называть черты традиционного и инду­стриального обществ. Формулировать и аргу­ментировать свою точку зрения по отноше­нию к проблеме прав человека на переходном этапе развития общества. </w:t>
            </w:r>
          </w:p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44E56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 Доказывать с помощью фактов, что про­мышленный переворот завершился. Группировать достижения по рейтингу социальной значимости. Рассказывать об открытиях и их практической значимости для общества.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Познавательные: ставят и формулируют проблему урока, самостоятельно создают алгоритм деятельности при решении проблемы.</w:t>
            </w:r>
          </w:p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Коммуникативные: 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сотрудничество).</w:t>
            </w:r>
          </w:p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Регулятивные: 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A44E56" w:rsidRPr="00B0284E" w:rsidRDefault="00A44E56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44E56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Осознают социально-нравственный опыт предшествующих поколений, оценивают собственную учебную деятельность, анализируют и характеризуют эмоциональное состояние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22.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Политические идеологии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853F4" w:rsidP="00A853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>Объяснять понятия: либерализм, консер</w:t>
            </w:r>
            <w:r w:rsidRPr="00B0284E">
              <w:rPr>
                <w:color w:val="333333"/>
                <w:sz w:val="20"/>
                <w:szCs w:val="20"/>
              </w:rPr>
              <w:softHyphen/>
              <w:t>ватизм. Характеризовать учения, выделять их особенности. Объяснять причины много</w:t>
            </w:r>
            <w:r w:rsidRPr="00B0284E">
              <w:rPr>
                <w:color w:val="333333"/>
                <w:sz w:val="20"/>
                <w:szCs w:val="20"/>
              </w:rPr>
              <w:softHyphen/>
              <w:t>образия социально-политических учений. Выполнять самостоятельную работу с опорой на содержание изученной главы учебника.</w:t>
            </w:r>
            <w:r w:rsidRPr="00B0284E">
              <w:rPr>
                <w:b/>
                <w:bCs/>
                <w:color w:val="333333"/>
                <w:sz w:val="20"/>
                <w:szCs w:val="20"/>
                <w:u w:val="single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3F4" w:rsidRPr="00B0284E" w:rsidRDefault="00A853F4" w:rsidP="00A853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ставят и формулируют проблему урока, самостоятельно создают алгоритм деятельности при решении проблемы.</w:t>
            </w: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br/>
              <w:t>Коммуникативные:</w:t>
            </w:r>
            <w:r w:rsidRPr="00B0284E">
              <w:rPr>
                <w:color w:val="333333"/>
                <w:sz w:val="20"/>
                <w:szCs w:val="20"/>
              </w:rPr>
              <w:t> 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сотрудничество).</w:t>
            </w:r>
          </w:p>
          <w:p w:rsidR="00A853F4" w:rsidRPr="00B0284E" w:rsidRDefault="00A853F4" w:rsidP="00A853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учителем.</w:t>
            </w:r>
          </w:p>
          <w:p w:rsidR="00A44E56" w:rsidRPr="00B0284E" w:rsidRDefault="00A44E56" w:rsidP="00A853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853F4" w:rsidRPr="00B0284E" w:rsidRDefault="00A853F4" w:rsidP="00A853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lastRenderedPageBreak/>
              <w:t>Имеют целостный, социально ориентированный взгляд на мир в единстве и разнообразии народов, культур и религий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Образование, наука и искусство XIX века. Повседневная жизнь  и мировосприятие человека XIX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567BA7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67BA7">
              <w:rPr>
                <w:rFonts w:ascii="Times New Roman" w:hAnsi="Times New Roman" w:cs="Times New Roman"/>
                <w:color w:val="000000"/>
                <w:sz w:val="20"/>
                <w:szCs w:val="20"/>
                <w:shd w:val="clear" w:color="auto" w:fill="FFFFFF"/>
              </w:rPr>
              <w:t>Урок общеметодологической направленности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Работа с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достижениями науки и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произведениями  </w:t>
            </w:r>
            <w:r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искусства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XIX в. на предмет отличительных особенностей источников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481" w:rsidRPr="00B0284E" w:rsidRDefault="00FA6481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 Объяснять причины ускорения развития математики, физики, химии, биологии, ме­дицины в XIX в. (обосновывать примерами). Раскрывать в общих чертах сущность научной картины мира. Объяснять, что на смену традиционному обществу идёт новое с новыми ценностями и идеалами (приводить примеры из литературы). Разрабатывать проект о новом образе буржуа в произведениях XIX в.</w:t>
            </w:r>
          </w:p>
          <w:p w:rsidR="00FA6481" w:rsidRPr="00B0284E" w:rsidRDefault="00FA6481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A6481" w:rsidRPr="00B0284E" w:rsidRDefault="00FA6481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 Выявлять и комментировать новые явления и тенденции в искусстве. Сравнивать искусство XIX в. с периодами Возрождения, Просвещения. Обозначать характерные признаки классицизма, романтизма, импрессио­низма, приводить примеры.</w:t>
            </w:r>
          </w:p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A6481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 Выявлять социальную сторону техническо­го прогресса. Доказывать, что среда человека стала разнообразнее и его развитие ускори­лось. Рассказывать об изменении отношений в обществе</w:t>
            </w:r>
          </w:p>
          <w:p w:rsidR="00FA6481" w:rsidRPr="00B0284E" w:rsidRDefault="00FA6481" w:rsidP="00FA6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A6481" w:rsidRPr="00B0284E" w:rsidRDefault="00FA6481" w:rsidP="00FA6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44E56" w:rsidRPr="00B0284E" w:rsidRDefault="00A44E56" w:rsidP="00FA6481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481" w:rsidRPr="00B0284E" w:rsidRDefault="00FA6481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Познавательные: самостоятельно создают алгоритмы деятельности при решении проблем различного характера.</w:t>
            </w:r>
          </w:p>
          <w:p w:rsidR="00FA6481" w:rsidRPr="00B0284E" w:rsidRDefault="00FA6481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Коммуникативные: учитывают разные мнения и стремятся к координации различных позиций в сотрудничестве, формулируют собственное мнение и позицию.</w:t>
            </w:r>
          </w:p>
          <w:p w:rsidR="00FA6481" w:rsidRPr="00B0284E" w:rsidRDefault="00FA6481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FA6481" w:rsidRPr="00B0284E" w:rsidRDefault="00FA6481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Регулятивные: учитывают установленные правила в планировании и контроле способа решения, осуществляют пошаговый контроль.</w:t>
            </w:r>
          </w:p>
          <w:p w:rsidR="00FA6481" w:rsidRPr="00B0284E" w:rsidRDefault="00FA6481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A44E56" w:rsidRPr="00B0284E" w:rsidRDefault="00A44E56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481" w:rsidRPr="00B0284E" w:rsidRDefault="00FA6481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Выражают адекватное понимание причин успеха/неуспеха учебной деятельности</w:t>
            </w:r>
          </w:p>
          <w:p w:rsidR="00A44E56" w:rsidRPr="00B0284E" w:rsidRDefault="00A44E56" w:rsidP="00FA648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i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Повторительно-обобщающий урок: Начало индустриальной эпохи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C1A9F" w:rsidP="00AC1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развивающего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C1A9F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Письменная работа в форме </w:t>
            </w:r>
            <w:r w:rsidR="00567BA7">
              <w:rPr>
                <w:rFonts w:ascii="Times New Roman" w:eastAsia="Calibri" w:hAnsi="Times New Roman" w:cs="Times New Roman"/>
                <w:sz w:val="20"/>
                <w:szCs w:val="20"/>
              </w:rPr>
              <w:t>сочинения (эссе)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C09E6" w:rsidRPr="00B0284E" w:rsidTr="00DB1637">
        <w:tc>
          <w:tcPr>
            <w:tcW w:w="158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</w:tcPr>
          <w:p w:rsidR="001C09E6" w:rsidRPr="00B0284E" w:rsidRDefault="001C09E6" w:rsidP="001C09E6">
            <w:pPr>
              <w:pStyle w:val="a3"/>
              <w:rPr>
                <w:b/>
                <w:sz w:val="20"/>
                <w:szCs w:val="20"/>
              </w:rPr>
            </w:pPr>
            <w:r w:rsidRPr="00B0284E">
              <w:rPr>
                <w:b/>
                <w:sz w:val="20"/>
                <w:szCs w:val="20"/>
              </w:rPr>
              <w:t>2.Страны Европы и США в первой половине XIX в. (7 часов)</w:t>
            </w:r>
          </w:p>
          <w:p w:rsidR="001C09E6" w:rsidRPr="00B0284E" w:rsidRDefault="001C09E6" w:rsidP="001C09E6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55.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Консульство и Империя. Франция в первой половине XIX в.: от Реставрации к Империи</w:t>
            </w:r>
          </w:p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ind w:firstLine="709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567BA7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2F" w:rsidRPr="00B0284E" w:rsidRDefault="0079592F" w:rsidP="0079592F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u w:val="single"/>
                <w:lang w:eastAsia="ru-RU"/>
              </w:rPr>
            </w:pPr>
            <w:r w:rsidRPr="0079592F">
              <w:rPr>
                <w:rFonts w:ascii="Times New Roman" w:eastAsia="Times New Roman" w:hAnsi="Times New Roman" w:cs="Times New Roman"/>
                <w:i/>
                <w:iCs/>
                <w:color w:val="333333"/>
                <w:sz w:val="20"/>
                <w:szCs w:val="20"/>
                <w:lang w:eastAsia="ru-RU"/>
              </w:rPr>
              <w:t>Научатся </w:t>
            </w:r>
            <w:r w:rsidRPr="0079592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Анализировать положение общества, со</w:t>
            </w:r>
            <w:r w:rsidRPr="0079592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softHyphen/>
              <w:t>стояние экономики в эпоху республики и им</w:t>
            </w:r>
            <w:r w:rsidRPr="0079592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softHyphen/>
              <w:t>перии. Оценить достижения курса Наполеона в социальной политике. Рассказывать о Венском конгрессе и его предназначении</w:t>
            </w:r>
            <w:r w:rsidRPr="0079592F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u w:val="single"/>
                <w:lang w:eastAsia="ru-RU"/>
              </w:rPr>
              <w:t> </w:t>
            </w:r>
          </w:p>
          <w:p w:rsidR="008815DC" w:rsidRPr="0079592F" w:rsidRDefault="008815DC" w:rsidP="0079592F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Научатся Рассказывать об особенностях промышлен­ной революции во Франции. Характеризовать общество, политический курс правительства накануне и после 1830 г. Формулировать своё отношение к политике Ришелье, аргументи­ровать его фактами. Раскрывать причины революции 1848 г. и её социальные и политические последствия. Сравнить режим Первой и Второй республик во Франции. Доказывать, что во Франции промышленный переворот завершился.</w:t>
            </w:r>
          </w:p>
          <w:p w:rsidR="00A44E56" w:rsidRPr="00B0284E" w:rsidRDefault="00A44E56" w:rsidP="0079592F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2F" w:rsidRPr="0079592F" w:rsidRDefault="0079592F" w:rsidP="0079592F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9592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Познавательные: </w:t>
            </w:r>
            <w:r w:rsidRPr="0079592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ориентируются в разнообразии способов решения познавательных задач, выбирают наиболее эффективные из них.</w:t>
            </w:r>
          </w:p>
          <w:p w:rsidR="0079592F" w:rsidRPr="0079592F" w:rsidRDefault="0079592F" w:rsidP="0079592F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9592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Коммуникативные: </w:t>
            </w:r>
            <w:r w:rsidRPr="0079592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договариваются о 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партнером.</w:t>
            </w:r>
          </w:p>
          <w:p w:rsidR="00A44E56" w:rsidRPr="00B0284E" w:rsidRDefault="0079592F" w:rsidP="0079592F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79592F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Регулятивные:</w:t>
            </w:r>
            <w:r w:rsidRPr="0079592F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определяют последовательность промежуточных целей с учетом конечного результата, составляют план и алгор</w:t>
            </w:r>
            <w:r w:rsidR="008815DC" w:rsidRPr="00B0284E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итм действий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79592F" w:rsidRPr="00B0284E" w:rsidRDefault="0079592F" w:rsidP="0079592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Выражают адекватное понимание причин успеха/неуспеха учебной деятельности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66.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Великобритания: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экономическое лидерство и политические реформы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Урок «открытия»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815DC">
              <w:rPr>
                <w:rFonts w:ascii="Times New Roman" w:eastAsia="Times New Roman" w:hAnsi="Times New Roman" w:cs="Times New Roman"/>
                <w:i/>
                <w:iCs/>
                <w:color w:val="333333"/>
                <w:sz w:val="20"/>
                <w:szCs w:val="20"/>
                <w:lang w:eastAsia="ru-RU"/>
              </w:rPr>
              <w:lastRenderedPageBreak/>
              <w:t>Научатся 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 xml:space="preserve">Рассказывать о попытках Англии уйти от 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социального противостояния. Объяснять осо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softHyphen/>
              <w:t>бенности установления парламентского режи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softHyphen/>
              <w:t>ма в Англии. Раскрывать условия формирова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softHyphen/>
              <w:t>ния гражданского общества</w:t>
            </w:r>
            <w:r w:rsidRPr="00B0284E">
              <w:rPr>
                <w:rFonts w:ascii="Times New Roman" w:eastAsia="Times New Roman" w:hAnsi="Times New Roman" w:cs="Times New Roman"/>
                <w:b/>
                <w:bCs/>
                <w:color w:val="333333"/>
                <w:sz w:val="20"/>
                <w:szCs w:val="20"/>
                <w:u w:val="single"/>
                <w:lang w:eastAsia="ru-RU"/>
              </w:rPr>
              <w:t>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DC" w:rsidRPr="008815DC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lastRenderedPageBreak/>
              <w:t>Познавательные: 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 xml:space="preserve">используют знаково-символические средства, в 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том числе модели и схемы, для решения познавательных задач.</w:t>
            </w:r>
          </w:p>
          <w:p w:rsidR="008815DC" w:rsidRPr="00B0284E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Коммуникативные: 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аргументируют свою позицию и координируют ее с позициями партнеров в сотрудничестве при выработке общего решения в совместной деятельности</w:t>
            </w:r>
            <w:r w:rsidRPr="008815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 </w:t>
            </w:r>
          </w:p>
          <w:p w:rsidR="008815DC" w:rsidRPr="008815DC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Регулятивные: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принимают и сохраняют учебную задачу; планируют свои действия в соответствии с поставленной задачей и условиями ее реализации, в том числе во внутреннем плане.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DC" w:rsidRPr="008815DC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 xml:space="preserve">Проявляют эмпатию, как осознанное 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понимание чувств других людей и сопереживание им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Объединение Италии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>Объяснять причины раздробленности Италии. Оценивать поступки национальных лидеров Италии. Выделять факторы, обеспе</w:t>
            </w:r>
            <w:r w:rsidRPr="00B0284E">
              <w:rPr>
                <w:color w:val="333333"/>
                <w:sz w:val="20"/>
                <w:szCs w:val="20"/>
              </w:rPr>
              <w:softHyphen/>
              <w:t>чившие национальное объединение Италии</w:t>
            </w:r>
            <w:r w:rsidRPr="00B0284E">
              <w:rPr>
                <w:b/>
                <w:bCs/>
                <w:color w:val="333333"/>
                <w:sz w:val="20"/>
                <w:szCs w:val="20"/>
                <w:u w:val="single"/>
              </w:rPr>
              <w:t> 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самостоятельно выделяют и формулируют познавательную цель.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bCs/>
                <w:i/>
                <w:iCs/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формулируют собственное мнение и позицию, задают вопросы, строят понятные для партнера высказывания</w:t>
            </w: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 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</w:t>
            </w:r>
            <w:r w:rsidRPr="00B0284E">
              <w:rPr>
                <w:color w:val="333333"/>
                <w:sz w:val="20"/>
                <w:szCs w:val="20"/>
              </w:rPr>
              <w:t> ставят учебные задачи на основе соотнесения того, что уже известно и усвоено, и того, что еще неизвестно.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</w:p>
          <w:p w:rsidR="00A44E56" w:rsidRPr="00B0284E" w:rsidRDefault="00A44E56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t>Осмысливают гуманистические традиции и ценности современного общества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88.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Германия в первой половине XIX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567BA7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567BA7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DC" w:rsidRPr="00B0284E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i/>
                <w:iCs/>
                <w:color w:val="333333"/>
                <w:sz w:val="20"/>
                <w:szCs w:val="20"/>
                <w:lang w:eastAsia="ru-RU"/>
              </w:rPr>
              <w:t>Научатся 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Анализировать ситуацию в Европе и её влияние на развитие Германии. Называть причины, цели, состав участников, итоги ре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softHyphen/>
              <w:t xml:space="preserve">волюции. Оценивать значение образования 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Северогерманского союза</w:t>
            </w:r>
          </w:p>
          <w:p w:rsidR="00A44E56" w:rsidRPr="00B0284E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815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br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DC" w:rsidRPr="008815DC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lastRenderedPageBreak/>
              <w:t>Познавательные: 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выбирают наиболее эффективные способы решения задач, контролируют и оценивают процесс и результат деятельности</w:t>
            </w:r>
          </w:p>
          <w:p w:rsidR="008815DC" w:rsidRPr="008815DC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Коммуникативные: 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 xml:space="preserve">договариваются о распределении функций и 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ролей в совместной деятельности</w:t>
            </w:r>
          </w:p>
          <w:p w:rsidR="00A44E56" w:rsidRPr="00B0284E" w:rsidRDefault="008815DC" w:rsidP="008815DC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8815DC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Регулятивные:</w:t>
            </w: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 адекватно воспринимают предложение и оценку учителей, товарищей, родителей и других людей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815DC" w:rsidRPr="008815DC" w:rsidRDefault="008815DC" w:rsidP="008815DC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Определяют свою личностную позицию, адекватную дифференцированную самооценку своих успехов в учебе.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19.</w:t>
            </w:r>
          </w:p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Монархия Габсбургов и Балканы в первой половине XIX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4E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Познавательные: ориентируются в разнообразии способов решения познавательных задач, выбирают наиболее эффективные из них.</w:t>
            </w:r>
          </w:p>
          <w:p w:rsidR="00B0284E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Коммуникативные: договариваются о распределении функций и ролей в совместной деятельности; задают вопросы, необходимые для организации собственной деятельности и сотрудничества с партнером.</w:t>
            </w:r>
          </w:p>
          <w:p w:rsidR="00B0284E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Регулятивные: определяют последовательность промежуточных целей с учетом конечного результата, составляют план и алгоритм действий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Выражают адекватное понимание причин успеха/неуспеха учебной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910.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США до середине XIX в.: рабовладение, демократия и экономический рост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>Выделять особенности промышленного переворота в США. Объяснять причины не</w:t>
            </w:r>
            <w:r w:rsidRPr="00B0284E">
              <w:rPr>
                <w:color w:val="333333"/>
                <w:sz w:val="20"/>
                <w:szCs w:val="20"/>
              </w:rPr>
              <w:softHyphen/>
              <w:t xml:space="preserve">равномерности развития страны и конфликта между Севером и Югом.,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>планируют свои действия в соответствии с поставленной задачей и условиями её реализации, оценивают правильность выполнения действия.</w:t>
            </w:r>
          </w:p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самостоятельно выделяют и формулируют познавательную цель, используют общие приемы решения поставленных задач.</w:t>
            </w:r>
          </w:p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задач.</w:t>
            </w:r>
          </w:p>
          <w:p w:rsidR="00A44E56" w:rsidRPr="00B0284E" w:rsidRDefault="00A44E56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lastRenderedPageBreak/>
              <w:t>Проявляют доброжелательность и эмоционально-нравственную отзывчивость, эмпатию, как понимание чувств других людей и сопереживание им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Повторительно-обобщающий урок: Страны Европы и США в первой половине XIX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C1A9F" w:rsidP="00AC1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развивающего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C1A9F" w:rsidP="00AC1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Письменная работа в форме тестирования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C09E6" w:rsidRPr="00B0284E" w:rsidTr="000A23A9">
        <w:tc>
          <w:tcPr>
            <w:tcW w:w="158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E6" w:rsidRPr="00B0284E" w:rsidRDefault="001C09E6" w:rsidP="00913ACC">
            <w:pPr>
              <w:pStyle w:val="a3"/>
              <w:numPr>
                <w:ilvl w:val="0"/>
                <w:numId w:val="32"/>
              </w:numPr>
              <w:rPr>
                <w:b/>
                <w:sz w:val="20"/>
                <w:szCs w:val="20"/>
              </w:rPr>
            </w:pPr>
            <w:r w:rsidRPr="00B0284E">
              <w:rPr>
                <w:b/>
                <w:sz w:val="20"/>
                <w:szCs w:val="20"/>
              </w:rPr>
              <w:t>Азия, Африка и Латинская Америка в XIX в. – начале XX в. (4 часа)</w:t>
            </w: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112.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477BCA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Страны Азии в XIX в. - в </w:t>
            </w:r>
            <w:r w:rsidR="00477BCA"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начале XX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  <w:u w:val="single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>Объяснять своеобразие уклада Японии. Устанавливать причины неспособности про</w:t>
            </w:r>
            <w:r w:rsidRPr="00B0284E">
              <w:rPr>
                <w:color w:val="333333"/>
                <w:sz w:val="20"/>
                <w:szCs w:val="20"/>
              </w:rPr>
              <w:softHyphen/>
              <w:t>тивостоять натиску западной цивилизации.</w:t>
            </w:r>
            <w:r w:rsidRPr="00B0284E">
              <w:rPr>
                <w:color w:val="333333"/>
                <w:sz w:val="20"/>
                <w:szCs w:val="20"/>
                <w:u w:val="single"/>
              </w:rPr>
              <w:t> </w:t>
            </w:r>
          </w:p>
          <w:p w:rsidR="00A44E56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t>Раскрывать смысл реформ Мэйдзи и их по</w:t>
            </w:r>
            <w:r w:rsidRPr="00B0284E">
              <w:rPr>
                <w:color w:val="333333"/>
                <w:sz w:val="20"/>
                <w:szCs w:val="20"/>
              </w:rPr>
              <w:softHyphen/>
              <w:t>следствия для общества.Сравнивать способы и результаты «от</w:t>
            </w:r>
            <w:r w:rsidRPr="00B0284E">
              <w:rPr>
                <w:color w:val="333333"/>
                <w:sz w:val="20"/>
                <w:szCs w:val="20"/>
              </w:rPr>
              <w:softHyphen/>
              <w:t>крытия» Китая и Японии европейцами на конкретных примерах. Рассказывать о по</w:t>
            </w:r>
            <w:r w:rsidRPr="00B0284E">
              <w:rPr>
                <w:color w:val="333333"/>
                <w:sz w:val="20"/>
                <w:szCs w:val="20"/>
              </w:rPr>
              <w:softHyphen/>
              <w:t>пытках модернизации и причинах их неудач. Характеризовать курс Цыси. Анализировать реформы Кан Ювэя и их возможные пер</w:t>
            </w:r>
            <w:r w:rsidRPr="00B0284E">
              <w:rPr>
                <w:color w:val="333333"/>
                <w:sz w:val="20"/>
                <w:szCs w:val="20"/>
              </w:rPr>
              <w:softHyphen/>
              <w:t>спективы.</w:t>
            </w:r>
          </w:p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  <w:shd w:val="clear" w:color="auto" w:fill="FFFFFF"/>
              </w:rPr>
              <w:t>Научатся </w:t>
            </w:r>
            <w:r w:rsidRPr="00B0284E">
              <w:rPr>
                <w:color w:val="333333"/>
                <w:sz w:val="20"/>
                <w:szCs w:val="20"/>
                <w:shd w:val="clear" w:color="auto" w:fill="FFFFFF"/>
              </w:rPr>
              <w:t>Доказывать, что Индия — «жемчужина Британской короны». Объяснять пути и ме</w:t>
            </w:r>
            <w:r w:rsidRPr="00B0284E">
              <w:rPr>
                <w:color w:val="333333"/>
                <w:sz w:val="20"/>
                <w:szCs w:val="20"/>
                <w:shd w:val="clear" w:color="auto" w:fill="FFFFFF"/>
              </w:rPr>
              <w:softHyphen/>
              <w:t>тоды вхождения Индии в мировой рынок. Рассказывать о деятельности ИНК и Тилака. Составлять словарь терминов по теме урока.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>ставят учебную задачу, определяют последовательность промежуточных целей с учетом конечного результата, составляют план и алгоритм действий</w:t>
            </w:r>
          </w:p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самостоятельно выделяют и формулируют познавательную цель, используют общие приемы использования задач.</w:t>
            </w:r>
          </w:p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</w:t>
            </w:r>
          </w:p>
          <w:p w:rsidR="00A44E56" w:rsidRPr="00B0284E" w:rsidRDefault="00A44E56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t>Проявляют устойчивый учебно-познавательный интерес к новым общим способам решения задач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113.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477BCA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Африка в XIX в. -  начале XX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Обсуждение вопросов и заданий. Работа с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lastRenderedPageBreak/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>Объяснять, почему в Африке традициона</w:t>
            </w:r>
            <w:r w:rsidRPr="00B0284E">
              <w:rPr>
                <w:color w:val="333333"/>
                <w:sz w:val="20"/>
                <w:szCs w:val="20"/>
              </w:rPr>
              <w:softHyphen/>
              <w:t>лизм преобладал дольше, чем в других стра</w:t>
            </w:r>
            <w:r w:rsidRPr="00B0284E">
              <w:rPr>
                <w:color w:val="333333"/>
                <w:sz w:val="20"/>
                <w:szCs w:val="20"/>
              </w:rPr>
              <w:softHyphen/>
            </w:r>
            <w:r w:rsidRPr="00B0284E">
              <w:rPr>
                <w:color w:val="333333"/>
                <w:sz w:val="20"/>
                <w:szCs w:val="20"/>
              </w:rPr>
              <w:lastRenderedPageBreak/>
              <w:t>нах. Анализировать развитие, культуру стран</w:t>
            </w:r>
            <w:r w:rsidRPr="00B0284E">
              <w:rPr>
                <w:color w:val="333333"/>
                <w:sz w:val="20"/>
                <w:szCs w:val="20"/>
                <w:u w:val="single"/>
              </w:rPr>
              <w:t>. </w:t>
            </w:r>
            <w:r w:rsidRPr="00B0284E">
              <w:rPr>
                <w:color w:val="333333"/>
                <w:sz w:val="20"/>
                <w:szCs w:val="20"/>
              </w:rPr>
              <w:t>Африки. Характеризовать особые пути раз</w:t>
            </w:r>
            <w:r w:rsidRPr="00B0284E">
              <w:rPr>
                <w:color w:val="333333"/>
                <w:sz w:val="20"/>
                <w:szCs w:val="20"/>
              </w:rPr>
              <w:softHyphen/>
              <w:t>вития Либерии и Эфиопии. Выполнять само</w:t>
            </w:r>
            <w:r w:rsidRPr="00B0284E">
              <w:rPr>
                <w:color w:val="333333"/>
                <w:sz w:val="20"/>
                <w:szCs w:val="20"/>
              </w:rPr>
              <w:softHyphen/>
              <w:t>стоятельную работу с опорой на содержание изученной главы учебника.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lastRenderedPageBreak/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 xml:space="preserve">учитывают установленные правила в планировании и контроле способа решения, осуществляют </w:t>
            </w:r>
            <w:r w:rsidRPr="00B0284E">
              <w:rPr>
                <w:color w:val="333333"/>
                <w:sz w:val="20"/>
                <w:szCs w:val="20"/>
              </w:rPr>
              <w:lastRenderedPageBreak/>
              <w:t>пошаговый контроль.</w:t>
            </w:r>
          </w:p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самостоятельно создают алгоритмы деятельности при решении проблем различного характера</w:t>
            </w:r>
          </w:p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учитывают разные мнения и стремятся к координации различных позиций в сотрудничестве, формулируют собственное мнение и позицию</w:t>
            </w:r>
          </w:p>
          <w:p w:rsidR="00A44E56" w:rsidRPr="00B0284E" w:rsidRDefault="00A44E56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C1A9F" w:rsidRPr="00B0284E" w:rsidRDefault="00AC1A9F" w:rsidP="00AC1A9F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lastRenderedPageBreak/>
              <w:t xml:space="preserve">Выражают адекватное понимание причин успеха/неуспеха </w:t>
            </w:r>
            <w:r w:rsidRPr="00B0284E">
              <w:rPr>
                <w:color w:val="333333"/>
                <w:sz w:val="20"/>
                <w:szCs w:val="20"/>
              </w:rPr>
              <w:lastRenderedPageBreak/>
              <w:t>учебной деятельности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Латинская Америка: нелегкий груз независимости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>Показывать на карте страны Латинской Америки и давать им общую характеристику. Выделять особенности развития Латинской Америки по сравнению с Северной Америкой. Выделять и обозначать цели, средства и со</w:t>
            </w:r>
            <w:r w:rsidRPr="00B0284E">
              <w:rPr>
                <w:color w:val="333333"/>
                <w:sz w:val="20"/>
                <w:szCs w:val="20"/>
              </w:rPr>
              <w:softHyphen/>
              <w:t>став национально-освободительной борьбы. Выполнять самостоятельную работу с опорой на содержание изученной главы учебника.</w:t>
            </w:r>
          </w:p>
          <w:p w:rsidR="00A44E56" w:rsidRPr="00B0284E" w:rsidRDefault="00A44E56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>принимают и сохраняют учебную задачу; планируют свои действия в соответствии с поставленной задачей и условиями её реализации, в том числе во внутреннем плане</w:t>
            </w:r>
          </w:p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аргументируют свою позицию и координируют её с позициями партнеров в сотрудничестве при выработке общего решения в совместной деятельности</w:t>
            </w:r>
          </w:p>
          <w:p w:rsidR="00A44E56" w:rsidRPr="00B0284E" w:rsidRDefault="00A44E56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t>Проявляют эмпатию, как осознанное понимание чувств других людей и сопереживание им</w:t>
            </w:r>
          </w:p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A44E56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115.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Повторительно-обобщающий урок: Азия, Африка и Латинская Америка в XIX в. – начале XX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C1A9F" w:rsidP="00AC1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развивающего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C1A9F" w:rsidP="00AC1A9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Письменная работа в форме тестирования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44E56" w:rsidRPr="00B0284E" w:rsidRDefault="00A44E56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1C09E6" w:rsidRPr="00B0284E" w:rsidTr="005B241A">
        <w:tc>
          <w:tcPr>
            <w:tcW w:w="15843" w:type="dxa"/>
            <w:gridSpan w:val="9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E6" w:rsidRPr="00B0284E" w:rsidRDefault="001C09E6" w:rsidP="00913ACC">
            <w:pPr>
              <w:pStyle w:val="a3"/>
              <w:numPr>
                <w:ilvl w:val="0"/>
                <w:numId w:val="41"/>
              </w:numPr>
              <w:rPr>
                <w:b/>
                <w:sz w:val="20"/>
                <w:szCs w:val="20"/>
              </w:rPr>
            </w:pPr>
            <w:r w:rsidRPr="00B0284E">
              <w:rPr>
                <w:b/>
                <w:sz w:val="20"/>
                <w:szCs w:val="20"/>
              </w:rPr>
              <w:lastRenderedPageBreak/>
              <w:t>Страны Европы и США во второй половине XIX в. – начале XX в. (9 часов</w:t>
            </w:r>
            <w:r w:rsidR="00913ACC">
              <w:rPr>
                <w:b/>
                <w:sz w:val="20"/>
                <w:szCs w:val="20"/>
              </w:rPr>
              <w:t>)</w:t>
            </w:r>
          </w:p>
        </w:tc>
      </w:tr>
      <w:tr w:rsidR="00477BCA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BCA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116.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BCA" w:rsidRPr="00B0284E" w:rsidRDefault="001C09E6" w:rsidP="001C09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Великобритания до Первой мировой войны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BCA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BCA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>Доказывать, что реформирование — не</w:t>
            </w:r>
            <w:r w:rsidRPr="00B0284E">
              <w:rPr>
                <w:color w:val="333333"/>
                <w:sz w:val="20"/>
                <w:szCs w:val="20"/>
              </w:rPr>
              <w:softHyphen/>
              <w:t>отъемлемая часть курса английского парла</w:t>
            </w:r>
            <w:r w:rsidRPr="00B0284E">
              <w:rPr>
                <w:color w:val="333333"/>
                <w:sz w:val="20"/>
                <w:szCs w:val="20"/>
              </w:rPr>
              <w:softHyphen/>
              <w:t>мента. Характеризовать двухпартийную систе</w:t>
            </w:r>
            <w:r w:rsidRPr="00B0284E">
              <w:rPr>
                <w:color w:val="333333"/>
                <w:sz w:val="20"/>
                <w:szCs w:val="20"/>
              </w:rPr>
              <w:softHyphen/>
              <w:t xml:space="preserve">му. Сравнивать результаты первой и второй избирательных реформ. Находить на карте и комментировать владения Британской </w:t>
            </w:r>
          </w:p>
          <w:p w:rsidR="00477BCA" w:rsidRPr="00B0284E" w:rsidRDefault="00477BCA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ставят и формулируют проблему урока, самостоятельно создают алгоритм деятельности при решении проблемы.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проявляют активность во взаимодействии для решения коммуникативных и познавательных задач (задают вопросы, формулируют свои затруднения, предлагают помощь и сотрудничество)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>принимают и сохраняют учебную задачу, учитывают выделенные учителем ориентиры действия в новом учебном материале в сотрудничестве с учителем</w:t>
            </w:r>
          </w:p>
          <w:p w:rsidR="00477BCA" w:rsidRPr="00B0284E" w:rsidRDefault="00477BCA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8815DC" w:rsidRDefault="003976F4" w:rsidP="003976F4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Определяют свою личностную позицию, адекватную дифференцированную самооценку своих успехов в учебе.</w:t>
            </w:r>
          </w:p>
          <w:p w:rsidR="00477BCA" w:rsidRPr="00B0284E" w:rsidRDefault="00477BCA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BCA" w:rsidRPr="00B0284E" w:rsidRDefault="00477BCA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77BCA" w:rsidRPr="00B0284E" w:rsidRDefault="00477BCA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0255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717.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1C09E6" w:rsidP="001C09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Франция;: Вторая империя и Третья Республика 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3976F4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333333"/>
                <w:sz w:val="20"/>
                <w:szCs w:val="20"/>
                <w:shd w:val="clear" w:color="auto" w:fill="FFFFFF"/>
              </w:rPr>
              <w:t>Научатся 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Выявлять. и обозначать последствия Франко-прусской войны для французских го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oftHyphen/>
              <w:t>рода, деревни. Объяснять причины установ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oftHyphen/>
              <w:t>ления Третьей республики. Сравнивать курс, достижения Второй и Третьей республик во Франции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>принимают и сохраняют учебную задачу; планируют свои действия в соответствии с поставленной задачей и условиями её реализации, в том числе во внутреннем плане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аргументируют свою позицию и координируют её с позициями партнеров в сотрудничестве при выработке общего решения в совместной деятельности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8815DC" w:rsidRDefault="003976F4" w:rsidP="003976F4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Определяют свою личностную позицию, адекватную дифференцированную самооценку своих успехов в учебе.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0255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.18.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1C09E6" w:rsidP="001C09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Германия на пути к европейскому лидерству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>Характеризовать политический курс О. Бисмарка. Анализировать политические меры Бисмарка с позиции их прогрессивно</w:t>
            </w:r>
            <w:r w:rsidRPr="00B0284E">
              <w:rPr>
                <w:color w:val="333333"/>
                <w:sz w:val="20"/>
                <w:szCs w:val="20"/>
              </w:rPr>
              <w:softHyphen/>
              <w:t>сти для Европы. Объяснять причины подго</w:t>
            </w:r>
            <w:r w:rsidRPr="00B0284E">
              <w:rPr>
                <w:color w:val="333333"/>
                <w:sz w:val="20"/>
                <w:szCs w:val="20"/>
              </w:rPr>
              <w:softHyphen/>
              <w:t>товки Германии к войне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>принимают и сохраняют учебную задачу; планируют свои действия в соответствии с поставленной задачей и условиями её реализации, в том числе во внутреннем плане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аргументируют свою позицию и координируют её с позициями партнеров в сотрудничестве при выработке общего решения в совместной деятельности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8815DC" w:rsidRDefault="003976F4" w:rsidP="003976F4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8815DC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Определяют свою личностную позицию, адекватную дифференцированную самооценку своих успехов в учебе.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0255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Ю19.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1C09E6" w:rsidP="001C09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Австро-Венгрия и Балканы до Первой Мировой войны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>Объяснять причины революционной ситуа</w:t>
            </w:r>
            <w:r w:rsidRPr="00B0284E">
              <w:rPr>
                <w:color w:val="333333"/>
                <w:sz w:val="20"/>
                <w:szCs w:val="20"/>
              </w:rPr>
              <w:softHyphen/>
              <w:t>ции в Австрийской империи. Характеризовать «лоскутную империю». Выделять особенности промышленной революции. Выполнять само</w:t>
            </w:r>
            <w:r w:rsidRPr="00B0284E">
              <w:rPr>
                <w:color w:val="333333"/>
                <w:sz w:val="20"/>
                <w:szCs w:val="20"/>
              </w:rPr>
              <w:softHyphen/>
              <w:t>стоятельную работу с опорой на содержание изученной главы учебника.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>принимают и сохраняют учебную задачу; планируют свои действия в соответствии с поставленной задачей и условиями её реализации, в том числе во внутреннем плане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аргументируют свою позицию и координируют её с позициями партнеров в сотрудничестве при выработке общего решения в совместной деятельности</w:t>
            </w:r>
          </w:p>
          <w:p w:rsidR="005D0255" w:rsidRPr="00B0284E" w:rsidRDefault="005D0255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t>Проявляют эмпатию, как осознанное понимание чувств других людей и сопереживание им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0255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.20.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1C09E6" w:rsidP="001C09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Италия: время реформ и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колониальных захватов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Урок «открытия»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  <w:r w:rsidRPr="00B0284E">
              <w:rPr>
                <w:i/>
                <w:iCs/>
                <w:color w:val="333333"/>
                <w:sz w:val="20"/>
                <w:szCs w:val="20"/>
              </w:rPr>
              <w:lastRenderedPageBreak/>
              <w:t>Научатся </w:t>
            </w:r>
            <w:r w:rsidRPr="00B0284E">
              <w:rPr>
                <w:color w:val="333333"/>
                <w:sz w:val="20"/>
                <w:szCs w:val="20"/>
              </w:rPr>
              <w:t xml:space="preserve">Характеризовать преобразования в Италии. </w:t>
            </w:r>
            <w:r w:rsidRPr="00B0284E">
              <w:rPr>
                <w:color w:val="333333"/>
                <w:sz w:val="20"/>
                <w:szCs w:val="20"/>
              </w:rPr>
              <w:lastRenderedPageBreak/>
              <w:t>Объяснять причины отставания экономи</w:t>
            </w:r>
            <w:r w:rsidRPr="00B0284E">
              <w:rPr>
                <w:color w:val="333333"/>
                <w:sz w:val="20"/>
                <w:szCs w:val="20"/>
              </w:rPr>
              <w:softHyphen/>
              <w:t>ки Италии от ведущих европейских стран. Объяснять причины начала колониальных войн Италии.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lastRenderedPageBreak/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 xml:space="preserve">принимают и сохраняют учебную задачу; </w:t>
            </w:r>
            <w:r w:rsidRPr="00B0284E">
              <w:rPr>
                <w:color w:val="333333"/>
                <w:sz w:val="20"/>
                <w:szCs w:val="20"/>
              </w:rPr>
              <w:lastRenderedPageBreak/>
              <w:t>планируют свои действия в соответствии с поставленной задачей и условиями её реализации, в том числе во внутреннем плане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аргументируют свою позицию и координируют её с позициями партнеров в сотрудничестве при выработке общего решения в совместной деятельности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976F4" w:rsidRPr="00B0284E" w:rsidRDefault="003976F4" w:rsidP="003976F4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lastRenderedPageBreak/>
              <w:t xml:space="preserve">Проявляют эмпатию, как осознанное </w:t>
            </w:r>
            <w:r w:rsidRPr="00B0284E">
              <w:rPr>
                <w:color w:val="333333"/>
                <w:sz w:val="20"/>
                <w:szCs w:val="20"/>
              </w:rPr>
              <w:lastRenderedPageBreak/>
              <w:t>понимание чувств других людей и сопереживание им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0255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.21.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E6" w:rsidRPr="00B0284E" w:rsidRDefault="001C09E6" w:rsidP="001C09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США в эпоху «позолоченного века» и «прогрессивный эры»</w:t>
            </w:r>
          </w:p>
          <w:p w:rsidR="005D0255" w:rsidRPr="00B0284E" w:rsidRDefault="005D0255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2C141D" w:rsidP="002C141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Научатся Раскрывать понятия: аболиционизм, плантаторство, закон о гом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oftHyphen/>
              <w:t>стедах, фермер. Называть итоги Гражданской войны и её уроки.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u w:val="single"/>
                <w:shd w:val="clear" w:color="auto" w:fill="FFFFFF"/>
              </w:rPr>
              <w:t> 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t>Сравнивать борьбу за права в США и Англии в XIX в. Составлять задания для со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oftHyphen/>
              <w:t>седа по парте по одному из пунктов парагра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oftHyphen/>
              <w:t>фа. Рассказывать об особенностях борьбы ра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oftHyphen/>
              <w:t>бочих за свои права в США. Оценивать курс реформ Т. Рузвельта для дальнейшего разви</w:t>
            </w:r>
            <w:r w:rsidRPr="00B0284E">
              <w:rPr>
                <w:rFonts w:ascii="Times New Roman" w:hAnsi="Times New Roman" w:cs="Times New Roman"/>
                <w:color w:val="333333"/>
                <w:sz w:val="20"/>
                <w:szCs w:val="20"/>
                <w:shd w:val="clear" w:color="auto" w:fill="FFFFFF"/>
              </w:rPr>
              <w:softHyphen/>
              <w:t>тия страны.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Регулятивные: </w:t>
            </w:r>
            <w:r w:rsidRPr="00B0284E">
              <w:rPr>
                <w:color w:val="333333"/>
                <w:sz w:val="20"/>
                <w:szCs w:val="20"/>
              </w:rPr>
              <w:t>планируют свои действия в соответствии с поставленной задачей и условиями её реализации, оценивают правильность выполнения действия.</w:t>
            </w:r>
          </w:p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Познавательные: </w:t>
            </w:r>
            <w:r w:rsidRPr="00B0284E">
              <w:rPr>
                <w:color w:val="333333"/>
                <w:sz w:val="20"/>
                <w:szCs w:val="20"/>
              </w:rPr>
              <w:t>самостоятельно выделяют и формулируют познавательную цель, используют общие приемы решения поставленных задач.</w:t>
            </w:r>
          </w:p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b/>
                <w:bCs/>
                <w:i/>
                <w:iCs/>
                <w:color w:val="333333"/>
                <w:sz w:val="20"/>
                <w:szCs w:val="20"/>
              </w:rPr>
              <w:t>Коммуникативные: </w:t>
            </w:r>
            <w:r w:rsidRPr="00B0284E">
              <w:rPr>
                <w:color w:val="333333"/>
                <w:sz w:val="20"/>
                <w:szCs w:val="20"/>
              </w:rPr>
              <w:t>участвуют в коллективном обсуждении проблем, проявляют активность во взаимодействии для решения коммуникативных и познавательных задач.</w:t>
            </w:r>
          </w:p>
          <w:p w:rsidR="005D0255" w:rsidRPr="00B0284E" w:rsidRDefault="005D0255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C141D" w:rsidRPr="00B0284E" w:rsidRDefault="002C141D" w:rsidP="002C141D">
            <w:pPr>
              <w:pStyle w:val="aa"/>
              <w:shd w:val="clear" w:color="auto" w:fill="FFFFFF"/>
              <w:spacing w:before="0" w:beforeAutospacing="0" w:after="150" w:afterAutospacing="0"/>
              <w:rPr>
                <w:color w:val="333333"/>
                <w:sz w:val="20"/>
                <w:szCs w:val="20"/>
              </w:rPr>
            </w:pPr>
            <w:r w:rsidRPr="00B0284E">
              <w:rPr>
                <w:color w:val="333333"/>
                <w:sz w:val="20"/>
                <w:szCs w:val="20"/>
              </w:rPr>
              <w:t>Проявляют доброжелательность и эмоционально-нравственную отзывчивость, эмпатию, как понимание чувств других людей и сопереживание им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0255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.22.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1C09E6" w:rsidP="001C09E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Международные отношения в XIX в. – начале XX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67BA7" w:rsidP="00567BA7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A0184B" w:rsidP="00A0184B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Обсуждение вопросов и заданий. Работа с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FA6481" w:rsidP="00FA64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FA6481">
              <w:rPr>
                <w:rFonts w:ascii="Times New Roman" w:eastAsia="Times New Roman" w:hAnsi="Times New Roman" w:cs="Times New Roman"/>
                <w:i/>
                <w:iCs/>
                <w:color w:val="333333"/>
                <w:sz w:val="20"/>
                <w:szCs w:val="20"/>
                <w:lang w:eastAsia="ru-RU"/>
              </w:rPr>
              <w:lastRenderedPageBreak/>
              <w:t>Научатся </w:t>
            </w: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Работать с картой в ходе изучения особен</w:t>
            </w: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softHyphen/>
              <w:t xml:space="preserve">ностей международных отношений в эпоху Нового </w:t>
            </w: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времени. Объяснять причины много</w:t>
            </w: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softHyphen/>
              <w:t>численных войн в эпоху Нового времени. Характеризовать динамичность, интеграцию отношений между странами в Новое время.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481" w:rsidRPr="00FA6481" w:rsidRDefault="00FA6481" w:rsidP="00FA64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A64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lastRenderedPageBreak/>
              <w:t>Регулятивные: </w:t>
            </w: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 xml:space="preserve">принимают и сохраняют учебную задачу; планируют свои действия в соответствии с поставленной </w:t>
            </w: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задачей и условиями её реализации, в том числе во внутреннем плане</w:t>
            </w:r>
          </w:p>
          <w:p w:rsidR="00FA6481" w:rsidRPr="00FA6481" w:rsidRDefault="00FA6481" w:rsidP="00FA64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A64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Познавательные: </w:t>
            </w: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используют знаково-символические средства, в том числе модели и схемы для решения познавательных задач</w:t>
            </w:r>
          </w:p>
          <w:p w:rsidR="005D0255" w:rsidRPr="00B0284E" w:rsidRDefault="00FA6481" w:rsidP="00FA64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A6481">
              <w:rPr>
                <w:rFonts w:ascii="Times New Roman" w:eastAsia="Times New Roman" w:hAnsi="Times New Roman" w:cs="Times New Roman"/>
                <w:b/>
                <w:bCs/>
                <w:i/>
                <w:iCs/>
                <w:color w:val="333333"/>
                <w:sz w:val="20"/>
                <w:szCs w:val="20"/>
                <w:lang w:eastAsia="ru-RU"/>
              </w:rPr>
              <w:t>Коммуникативные: </w:t>
            </w: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t>аргументируют свою позицию и координируют её с позициями партнеров в сотрудничестве при выработке общего решения в совместной деятельности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A6481" w:rsidRPr="00FA6481" w:rsidRDefault="00FA6481" w:rsidP="00FA6481">
            <w:pPr>
              <w:shd w:val="clear" w:color="auto" w:fill="FFFFFF"/>
              <w:spacing w:after="150" w:line="240" w:lineRule="auto"/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</w:pP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 xml:space="preserve">Проявляют эмпатию, как осознанное понимание чувств других людей и </w:t>
            </w:r>
            <w:r w:rsidRPr="00FA6481">
              <w:rPr>
                <w:rFonts w:ascii="Times New Roman" w:eastAsia="Times New Roman" w:hAnsi="Times New Roman" w:cs="Times New Roman"/>
                <w:color w:val="333333"/>
                <w:sz w:val="20"/>
                <w:szCs w:val="20"/>
                <w:lang w:eastAsia="ru-RU"/>
              </w:rPr>
              <w:lastRenderedPageBreak/>
              <w:t>сопереживание им</w:t>
            </w:r>
          </w:p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0255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.23.</w:t>
            </w:r>
          </w:p>
          <w:p w:rsidR="005D0255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1C09E6" w:rsidRPr="00B0284E" w:rsidRDefault="001C09E6" w:rsidP="001C09E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Итоговая контрольная работа по Всеобщей истории</w:t>
            </w:r>
          </w:p>
          <w:p w:rsidR="005D0255" w:rsidRPr="00B0284E" w:rsidRDefault="005D0255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развивающего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0284E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Индивидуальная. Тестирование в формате ОГЭ по истории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:rsidR="00B0284E" w:rsidRPr="00B0284E" w:rsidRDefault="00B0284E" w:rsidP="00B0284E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5D0255" w:rsidRPr="00B0284E" w:rsidRDefault="00B0284E" w:rsidP="00B0284E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Отвечать на поставленные вопросы. Находить правильные ответы на тестовые задания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Рефлексия познавательной деятельности.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  <w:tr w:rsidR="005D0255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224.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1C09E6" w:rsidP="00A44E56">
            <w:pPr>
              <w:spacing w:after="0" w:line="240" w:lineRule="auto"/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Повторительно-обобщающий урок: Страны Европы и США во второй половине XIX в. – начале XX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систематизации и обобщения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Фронтальный опрос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B0284E" w:rsidP="00B0284E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Определять свою личностную позицию, адекватную дифференцированную самооценку своих успехов в учебе.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D0255" w:rsidRPr="00B0284E" w:rsidRDefault="005D0255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</w:tr>
    </w:tbl>
    <w:p w:rsidR="00C86B51" w:rsidRPr="00B0284E" w:rsidRDefault="00C86B51" w:rsidP="0072066D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C86B51" w:rsidRPr="00B0284E" w:rsidRDefault="00C86B51" w:rsidP="0072066D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3459DD" w:rsidRPr="00B0284E" w:rsidRDefault="003459DD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3459DD" w:rsidRPr="00B0284E" w:rsidRDefault="003459DD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C86B51" w:rsidRDefault="00C86B51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67BA7" w:rsidRDefault="00567BA7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67BA7" w:rsidRDefault="00567BA7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67BA7" w:rsidRDefault="00567BA7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67BA7" w:rsidRDefault="00567BA7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67BA7" w:rsidRDefault="00567BA7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67BA7" w:rsidRDefault="00567BA7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67BA7" w:rsidRDefault="00567BA7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567BA7" w:rsidRPr="00B0284E" w:rsidRDefault="00567BA7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C86B51" w:rsidRPr="00B0284E" w:rsidRDefault="00C86B51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B0284E">
        <w:rPr>
          <w:rFonts w:ascii="Times New Roman" w:hAnsi="Times New Roman" w:cs="Times New Roman"/>
          <w:b/>
          <w:color w:val="000000"/>
          <w:sz w:val="20"/>
          <w:szCs w:val="20"/>
        </w:rPr>
        <w:t>КАЛЕНДАРНО-ТЕМАТИЧЕСКОЕ ПЛАНИРОВАНИЕ</w:t>
      </w:r>
    </w:p>
    <w:p w:rsidR="00C86B51" w:rsidRPr="00B0284E" w:rsidRDefault="00C86B51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C86B51" w:rsidRPr="00B0284E" w:rsidRDefault="00C86B51" w:rsidP="00C86B51">
      <w:pPr>
        <w:spacing w:line="240" w:lineRule="auto"/>
        <w:contextualSpacing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B0284E">
        <w:rPr>
          <w:rFonts w:ascii="Times New Roman" w:hAnsi="Times New Roman" w:cs="Times New Roman"/>
          <w:b/>
          <w:color w:val="000000"/>
          <w:sz w:val="20"/>
          <w:szCs w:val="20"/>
        </w:rPr>
        <w:t>История России (36 ч.)</w:t>
      </w:r>
    </w:p>
    <w:tbl>
      <w:tblPr>
        <w:tblpPr w:leftFromText="180" w:rightFromText="180" w:vertAnchor="text" w:horzAnchor="margin" w:tblpY="208"/>
        <w:tblOverlap w:val="never"/>
        <w:tblW w:w="15843" w:type="dxa"/>
        <w:tblLayout w:type="fixed"/>
        <w:tblLook w:val="04A0"/>
      </w:tblPr>
      <w:tblGrid>
        <w:gridCol w:w="534"/>
        <w:gridCol w:w="1559"/>
        <w:gridCol w:w="1417"/>
        <w:gridCol w:w="2552"/>
        <w:gridCol w:w="2693"/>
        <w:gridCol w:w="3260"/>
        <w:gridCol w:w="2127"/>
        <w:gridCol w:w="850"/>
        <w:gridCol w:w="851"/>
      </w:tblGrid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 урока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Тип урока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Виды деятельности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Планируемые результаты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Дата проведения</w:t>
            </w: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Метапредметные УУД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Личностные УУД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C86B51" w:rsidRPr="00B0284E" w:rsidTr="00E4499D">
        <w:trPr>
          <w:trHeight w:val="2878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Вводный урок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Россия и мир на рубеже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XVIII—XIX вв.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Работа с текстом учебника, вводная беседа, фронтальная и индивидуальная работа.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Научиться овладевать целостным представлением о состоянии России и стран зарубежья на рубеже XVIII—XIX вв.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Коммуникативные: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слушать и слышать друг друга; выражать свои мысли в соответствии с задачами и условиями коммуникации.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Регулятивные: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Самостоятельно выделять и формулировать познавательную цель.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Познавательные: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анализировать, сравнивать, классифицировать и обобщать факты и явления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стартовой мотивации к изучению нового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Александр I: начало правления. Реформы М. М. Сперанского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Заполнение таблицы «Реформы М.М. Сперанского». Работа с текстом «Состав и деятельность Негласного комитета.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: определять термины: Либерализм, самодержавная власть Разделение властей, политические права, избирательное право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Знать годы царствования Александра I; называть характерные черты внутренней политики Александра I; 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Определять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предпосылки и содержание реформаторских проектов М. М. Сперанского делать оценочные суждения реформам.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lastRenderedPageBreak/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 xml:space="preserve">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многообразие современного мира;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Воспитание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ответственности и долга перед Родиной.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 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Внешняя политика Александра I в 1801—1812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Обсуждение вопросов и заданий. Работа с исторической картой, хронологией, таблицей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определять термины: Коалиция, конвенция, сеймХарактеризовать основные цели, задачи и направления внешней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политики страны,уметь показывать их на карте;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Давать оценку результативности внешней политики страны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lastRenderedPageBreak/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 xml:space="preserve">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целостного мировоззрения, соответствующего современному уровню развития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науки и общественной практики, учитывающего социальное, культурное, языковое, духовное многообразие современного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Отечественная война 1812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исторической картой,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Отечественная война, генеральное сражение, партизаны.Знать хронологические рамки Отечественной войны 1812 г. , перечислять планы сторон, характер войны, ее основные этапы, полководцев и участников войны; называть и показывать по карте основные сражения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давать оценку результативности внешней политики страны..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ставят учебную задачу,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>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lastRenderedPageBreak/>
              <w:t xml:space="preserve">Формирование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Воспитание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 российской гражданской идентичности: патриотизма, любви и уважения к Отечеству, чувства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 xml:space="preserve">гордости за свою Родину, прошлое и настоящее многонационального народа России, ответственности и долга перед Родиной.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D0D0D" w:themeColor="text1" w:themeTint="F2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color w:val="0D0D0D" w:themeColor="text1" w:themeTint="F2"/>
                <w:sz w:val="20"/>
                <w:szCs w:val="20"/>
              </w:rPr>
              <w:t>Заграничные походы русской армии. Внешняя политика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color w:val="0D0D0D" w:themeColor="text1" w:themeTint="F2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color w:val="0D0D0D" w:themeColor="text1" w:themeTint="F2"/>
                <w:sz w:val="20"/>
                <w:szCs w:val="20"/>
              </w:rPr>
              <w:t>Александра I в 1813—1825 гг.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исторической картой,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Битва народов, Восточный вопрос, Венский конгресс, Священный союз. Характеризовать цели и результаты заграничного похода 1812-1814 гг.; называть и показывать по карте основные сражения, основные направления внешней политики страны в новых условиях;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Оценивать достижения курса Наполеона во внешней политике, давать оценку результативности внешней политики Александра I.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 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Либеральные и охрани-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тельные тенденции во внутренней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политике Александра I в 1815—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1825 гг.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Национальная политика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Александра 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исторической картой,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Гражданские свободы, автономия, мистицизм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.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Знать причины и последствия изменения внутриполитического курса Александра I в 1815-1825 гг.; 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Получат возможность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давать оценку внутренней политики; уметь извлекать нужную информацию для решения познавательных задач дискуссионного типа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lastRenderedPageBreak/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 xml:space="preserve">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Формирование целостного мировоззрения, соответствующего современному уровню развития науки и общественной практики,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учитывающего социальное, культурное, языковое, духовное многообразие современного мира;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ответственности и долга перед Родиной. Формирование 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3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color w:val="0D0D0D" w:themeColor="text1" w:themeTint="F2"/>
                <w:sz w:val="20"/>
                <w:szCs w:val="20"/>
              </w:rPr>
              <w:t xml:space="preserve">Социально-экономическое </w:t>
            </w:r>
            <w:r w:rsidRPr="00B0284E">
              <w:rPr>
                <w:rFonts w:ascii="Times New Roman" w:eastAsia="Calibri" w:hAnsi="Times New Roman" w:cs="Times New Roman"/>
                <w:color w:val="0D0D0D" w:themeColor="text1" w:themeTint="F2"/>
                <w:sz w:val="20"/>
                <w:szCs w:val="20"/>
              </w:rPr>
              <w:lastRenderedPageBreak/>
              <w:t>развитие страны в первой четверти XIX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Урок «открытия»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Обсуждение вопросов и заданий. Работа с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 xml:space="preserve">Научатся: определять термины: Тарифный устав,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военные поселения. Знать об экономическом положении страны, о деятельности Аракчеева, о развитии промышленности и торговли в России; Получат возможность научиться уметь анализировать текст документа, выделять его основные положения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lastRenderedPageBreak/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>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Формирование готовности и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Общественное движение при Александре I. Выступление декабристов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Общественное движение, либерализм, тайное общество, конституция, династический кризис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Характеризовать причины возникновения общественного движения; Характеризовать определяющие черты, основы идеологии, основные этапы развития движения; давать общую характеристику программным документам, находить общие и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отличительные черты в них. оценивать историческое значение восстания декабристов;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lastRenderedPageBreak/>
              <w:t>Коммуникативные: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слушать и слышать друг друга; выражать свои мысли в соответствии с задачами и условиями коммуникации.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Регулятивные: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Самостоятельно выделять и формулировать познавательную цель.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 xml:space="preserve">Познавательные: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анализировать, сравнивать, классифицировать и обобщать факты и явления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смыслоопределения познавательной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Проверочная работа по теме «Российская империя в царствование Александра I. 1801-1825 гг.»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развивающего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Письменная работа в форме тестирования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10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Реформаторские и консервативные тенденции во внутренней политике Николая I Социально-экономическое развитие страны во второй четверти XIX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Фронтальная, Групповая, индивидуальная. Обсуждение вопросов и заданий. Работа с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Кризис крепостнической системы, «капиталистые» крестьяне.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 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приводить примеры из текста, подтверждающие собственную позицию; объяснять позицию одноклассников, авторов учебника, политических деятелей XIX века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Воспитание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ответственности и долга перед Родиной.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 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6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Общественное движение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при Николае 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Западники, славянофилы, общинный социализм (социализм Герцена)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.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Характеризовать существенные черты идеологии и практики общественных движений;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делать сравнительный анализ позиций западников и славянофилов;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ставят учебную задачу, определяют последовательность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>промежуточных целей с учётом конечного результата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lastRenderedPageBreak/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целостного мировоззрения, соответствующего современному уровню развития науки и общественной практики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8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Национальная и религиозная политика Николая I. Этно-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культурный облик страны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исторической картой,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«Международный жандарм».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Обобщать события и явления; делать выводы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Воспитание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ответственности и долга перед Родиной.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 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Внешняя политика Николая I. Кавказская война 1817—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1864 гг. Крымская война 1853—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1856 гг.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индивидуальная. Обсуждение вопросов и заданий. Работа с исторической картой,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Научатся: определять термины: Полевой госпиталь, сестра милосердия, знать дату войны, ее причины и характер; показывать на карте места военных действий; знать полководцев и участников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Получат возможность научиться объяснять значение и итоги Парижского мирного договора; уметь давать общую оценку ходу войны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Воспитание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ответственности и долга перед Родиной.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 осознанного, уважительного и доброжелательного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2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 пространство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империи в первой половине XIX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Фронтальная, Групповая, индивидуальная.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Сословность образования.Классицизм, сентиментализм, романтизм, реализм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.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первооткрыватели. Называть выдающихся представителей и достижения российской науки; Называть выдающихся первооткрывателей и путешественников; выдающихся представителей и достижения российской культуры;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делать сообщения; давать оценку работе одноклассников, подготовленным ими сообщениям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Воспитание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народа России, ответственности и долга перед Родиной.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 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взаимопонимание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Проверочная работа по теме «Российская империя в царствование Николая I. 1825-1855 гг.»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развивающего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Письменная работа в форме тестирования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14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16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Предпосылки реформ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в России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Александр II: начало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правления. Крестьянская реформа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1861 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определять термины: Технический прогресс, индустриализация.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Характеризовать основные направления внутренней политики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 xml:space="preserve">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Формирование целостного мировоззрения, соответствующего современному уровню развития науки и общественной практики, учитывающего социальное,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культурное, языковое, духовное многообразие современного мира; Воспитание российской гражданской идентичности: патриотизма, любви и уважения к Отечеству, чувства гордости за свою Родину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0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17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Реформы 1860—1870-х гг.: социальная и правовая модернизация Социально-экономическое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развитие страны в пореформенный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период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pStyle w:val="aa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B0284E">
              <w:rPr>
                <w:i/>
                <w:iCs/>
                <w:color w:val="00000A"/>
                <w:sz w:val="20"/>
                <w:szCs w:val="20"/>
              </w:rPr>
              <w:t>Научатся</w:t>
            </w:r>
            <w:r w:rsidRPr="00B0284E">
              <w:rPr>
                <w:color w:val="00000A"/>
                <w:sz w:val="20"/>
                <w:szCs w:val="20"/>
              </w:rPr>
              <w:t xml:space="preserve">: определять термины: Временнообязанные крестьяне, отрезки, уставные грамоты, мировые посредники. Называть причины отмены крепостного права, основные положения крестьянской реформы; </w:t>
            </w:r>
            <w:r w:rsidRPr="00B0284E">
              <w:rPr>
                <w:i/>
                <w:iCs/>
                <w:color w:val="00000A"/>
                <w:sz w:val="20"/>
                <w:szCs w:val="20"/>
              </w:rPr>
              <w:t>Получат возможность научиться</w:t>
            </w:r>
          </w:p>
          <w:p w:rsidR="00C86B51" w:rsidRPr="00B0284E" w:rsidRDefault="00C86B51" w:rsidP="00E4499D">
            <w:pPr>
              <w:pStyle w:val="aa"/>
              <w:spacing w:before="0" w:beforeAutospacing="0" w:after="0" w:afterAutospacing="0"/>
              <w:rPr>
                <w:color w:val="00000A"/>
                <w:sz w:val="20"/>
                <w:szCs w:val="20"/>
              </w:rPr>
            </w:pPr>
            <w:r w:rsidRPr="00B0284E">
              <w:rPr>
                <w:color w:val="00000A"/>
                <w:sz w:val="20"/>
                <w:szCs w:val="20"/>
              </w:rPr>
              <w:t>излагать причины отмены крепостного права; называть альтернативные варианты отмены, объяснять значение отмены крепостного права</w:t>
            </w:r>
          </w:p>
          <w:p w:rsidR="00C86B51" w:rsidRPr="00B0284E" w:rsidRDefault="00C86B51" w:rsidP="00E4499D">
            <w:pPr>
              <w:pStyle w:val="aa"/>
              <w:spacing w:before="0" w:beforeAutospacing="0" w:after="0" w:afterAutospacing="0"/>
              <w:rPr>
                <w:color w:val="000000"/>
                <w:sz w:val="20"/>
                <w:szCs w:val="20"/>
              </w:rPr>
            </w:pPr>
            <w:r w:rsidRPr="00B0284E">
              <w:rPr>
                <w:i/>
                <w:iCs/>
                <w:color w:val="000000"/>
                <w:sz w:val="20"/>
                <w:szCs w:val="20"/>
              </w:rPr>
              <w:t>Научатся</w:t>
            </w:r>
            <w:r w:rsidRPr="00B0284E">
              <w:rPr>
                <w:color w:val="000000"/>
                <w:sz w:val="20"/>
                <w:szCs w:val="20"/>
              </w:rPr>
              <w:t xml:space="preserve">: определять термины: Отработочная система.Называть основные направления экономической политики государства; </w:t>
            </w:r>
            <w:r w:rsidRPr="00B0284E">
              <w:rPr>
                <w:i/>
                <w:iCs/>
                <w:color w:val="000000"/>
                <w:sz w:val="20"/>
                <w:szCs w:val="20"/>
              </w:rPr>
              <w:t>Получат возможность научиться</w:t>
            </w:r>
            <w:r w:rsidRPr="00B0284E">
              <w:rPr>
                <w:color w:val="000000"/>
                <w:sz w:val="20"/>
                <w:szCs w:val="20"/>
              </w:rPr>
              <w:t xml:space="preserve"> объяснять причины замедления темпов роста промышленного производства;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 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18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Общественное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движение при Александре II и политика правительства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Урок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 xml:space="preserve">Фронтальная, Групповая,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Научатся: определять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термины: Народничество, революционеры, разночинцы, анархисты. Заговорщическое, бунтарское, пропагандистское направления Называть существенные черты идеологии и практики радикального общественного движения 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Получат возможность научиться давать оценку деятельности революционных движений.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lastRenderedPageBreak/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 xml:space="preserve">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lastRenderedPageBreak/>
              <w:t>Воспитание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российск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ответственности и долга перед Родиной.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19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Национальная и религиозная политика Александра II. Национальный вопрос в России и Европе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Объяснять смысл изученных исторических понятий и терминов; излагать суждения о причинах и последствиях возникновения Национальных движений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hAnsi="Times New Roman" w:cs="Times New Roman"/>
                <w:color w:val="00000A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формулируют познавательную цель, осуществляют анализ объектов с выделением существенных и несущественных признаков;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ставят учебную задачу, определяют последовательность промежуточных целей с учётом конечного результата, составляют план 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 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20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Внешняя политика Александра II. Русско-турецкая война 1877—1878 гг.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исторической картой,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Научатся: определять термины: Союз трёх императоров, Священная война. Называть цели и основные направления внешней политики 60-70-х гг.; показывать на карте основные направления внешней политики и места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военных действий.Получат возможность научиться давать характеристику европейской политики России; характеризовать политику России в Средней Азии;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lastRenderedPageBreak/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 xml:space="preserve">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Формирование целостного мировоззрения, соответствующего современному уровню развития науки и общественной практики,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учитывающего социальное, культурное, языковое, духовное многообразие современного мира; Воспитание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ответственности и долга перед Родиной. Формирование 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Письменная работа по </w:t>
            </w: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 xml:space="preserve">теме «Российская империя в царствование Александра  </w:t>
            </w: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>I</w:t>
            </w: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I 1855-1881 гг.»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Урок систематизац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ии и обобщения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Письменная работа в форме эссе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1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Александр III: особенности внутренней политики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Реакционная политика, «кухаркины» дети.Приводить оценку личности Александра III; называть основные черты внутренней политики Александра III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Воспитание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ответственности и долга перед Родиной.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23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Перемены в экономике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и социальном строе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определять термины: Протекционизм, винная монополия, сословия, классы, имущественное расслоение. Называть основные черты экономической политики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Александра III;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сравнивать экономические программы Н.Х. Бунге и И.А. Вышнеградского; знать экономическую программу С.Ю. Витте; объяснять, в чем состояли цели и результаты деятельности Н.Х. Бунге, И.А. Вышнеградского и С.Ю. Витте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Коммуникативные: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 слушать и слышать друг друга; выражать свои мысли в соответствии с задачами и условиями коммуникации.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Самостоятельно выделять и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формулировать познавательную цель.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Познавательные: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анализировать, сравнивать, классифицировать и обобщать факты и явления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 xml:space="preserve">Формирование мотивации к изучению нового. Осмысление социально- нравственного опыта предшествующих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поколений. Формирование навыков анализа, сопоставления, сравнения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Общественное движение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при Александре III Национальная и религиозная политика Александра III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Обсуждение вопросов и заданий. Работа с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Крестьянство, дворянство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.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Знать об особенностях сословной структуры пореформенного периода, роль крестьянской общины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.Научатся: определять термины: Лига, гегемония, экспансия.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Коммуникативные: точно и грамотно выражать свои мысли; отстаивать свою точку зрения в процессе дискуссии; формировать готовность к сотрудничеству с соучениками, коллективной работе.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Регулятивные: самостоятельно обнаруживать и формулировать учебную проблему, определять цель учебной деятельности; выдвигать версии решения проблемы.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Познавательные: осуществлять выбор наиболее эффективных способов решения задач в зависимости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осознанного выбора наиболее эффективного способа решения задач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3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25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Внешняя политика Александра III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Работа с текстом, заполнение исторического словаря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определять термины: Сепаратный мир, мобилизация .Называть цели и основные направления внешней политики Александра III; характеризовать новые черты внешней политики;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комментировать высказывания историков современников Александра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III; показывать на карте основные направления внешней политики и места военных действий.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lastRenderedPageBreak/>
              <w:t>Коммуникативные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добывать недостающую информацию с помощью вопросов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 xml:space="preserve">Регулятивные: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применять методы информационного поиска, в том числе с помощью компьютерных средств.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 xml:space="preserve">выполнять творческие задания, не имеющие однозначного решения; сравнивать, сопоставлять, классифицировать объекты по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одному или нескольким предложенным основаниям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lastRenderedPageBreak/>
              <w:t>Формирование навыков осознанного выбора наиболее эффективного способа решения задач. Осмысление социально- нравственного опыта предшествующих поколений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7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Культурное пространство империи во второй половине XIX в.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Повседневная жизнь разных слоёв населения в XIX 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Работа с литературными произведениями  XIX в. на предмет отличительных особенностей источников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Научатся: Понимать особенности системы образования конца XIX века; знать о крупных научных открытиях отечественных ученых Получат возможность научиться указывать причины, которыми был обусловлен рывок в развитии отечественной науки;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определять характерные черты русской литературы XIX века.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самостоятельно подготавливать сообщения по определенной проблеме; уметь извлекать необходимую информацию из сообщений одноклассников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Научатся: Называть изменения, произошедшие в образе жизни населения; понимать суть урбанизации;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Получат возможность научиться Указывать особенности образа жизни русского человека конца XIX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Коммуникативные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Самостоятельно организовывать учебное взаимодействие в группе; в дискуссии уметь выдвинуть аргументы и контраргументы.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Регулятивные: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осознавать самого себя как движущую силу своего научения; формировать способность к мобилизации сил и энергии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  <w:lang w:eastAsia="ru-RU"/>
              </w:rPr>
              <w:t>Познавательные: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объяснять исторические явления, процессы ,связи и отношения, выявляемые в ходе исследования учебного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Формирование навыков осознанного выбора наиболее эффективного способа решения задач. Осмысление социально- нравственного опыта предшествующих поколений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36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27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 xml:space="preserve">Контрольная работа по теме «Российская империя в царствование </w:t>
            </w: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lastRenderedPageBreak/>
              <w:t xml:space="preserve">Александра  </w:t>
            </w: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  <w:lang w:val="en-US"/>
              </w:rPr>
              <w:t>II</w:t>
            </w: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I 1881-1894 гг.»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Урок развивающего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Письменная работа в форме тестирования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4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28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Россия и мир на рубеже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XIX—XX вв.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Социально-экономическое развитие страны на рубеже XIX—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XX вв.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исторической картой,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определять термины: Модернизация, индустриализация.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Давать характеристику геополитического положения и экономического развития России в начале XX в., используя ин формацию исторической карты. Сравнивать темпы и характер экономической модернизации в России и других странах. Объяснять, в чём заключались особенности модернизации в России в начале XX в. Раскрывать сущность аграрного вопроса в России в начале XX в.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Получат возможность научиться Характеризовать положение, образ жизни различных сословий и социальных групп в России в начале XX в. (в том числе на материале истории края).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>Воспитание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российской гражданской идентичности: патриотизма, любви и уважения к Отечеству, чувства гордости за свою Родину, прошлое и настоящее многонационального народа России, ответственности и долга перед Родиной. </w:t>
            </w:r>
            <w:r w:rsidRPr="00B0284E">
              <w:rPr>
                <w:rFonts w:ascii="Times New Roman" w:eastAsia="Times New Roman" w:hAnsi="Times New Roman" w:cs="Times New Roman"/>
                <w:i/>
                <w:iCs/>
                <w:sz w:val="20"/>
                <w:szCs w:val="20"/>
              </w:rPr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 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культуре, религии, традициям, языкам, ценностям народов России и народов мира;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29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Николай II: начало правления. Политическое развитие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страны в 1894—1904 гг.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определять термины: Либерализм, консерватизм, социализм, радикализм, анархизм, марксизм.Рабочий класс, стачка,Систематизировать материал об основных политических течениях в России в начале XX в., характеризовать их определяющие черты.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 xml:space="preserve">Получат возможность научиться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Объяснять, в чём заключалась необходимость политических реформ в России в начале XX в. Раскрывать содержание и давать оценку планов и опыта реформ в России в начале XX в. Давать характеристику императора Николая II. Объяснять причины радикализации общественного движения в России в начале XX в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Познавательные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Коммуникативные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Регулятивные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>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3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30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Внешняя политика Николая II. Русско-японская война 1904—1905 гг.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Научатся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: определять термины: Лига, гегемония, экспансия. Характеризовать основные направления внешней политики России, причины русско-японской войны, планы сторон. 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lastRenderedPageBreak/>
              <w:t xml:space="preserve">Рассказывать о ходе боевых действий, используя историческую карту. Излагать условия Портсмутского мира и разъяснять его значение на основе информации учебника и исторических документов. </w:t>
            </w:r>
            <w:r w:rsidRPr="00B0284E">
              <w:rPr>
                <w:rFonts w:ascii="Times New Roman" w:hAnsi="Times New Roman" w:cs="Times New Roman"/>
                <w:i/>
                <w:iCs/>
                <w:color w:val="00000A"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hAnsi="Times New Roman" w:cs="Times New Roman"/>
                <w:color w:val="00000A"/>
                <w:sz w:val="20"/>
                <w:szCs w:val="20"/>
              </w:rPr>
              <w:t xml:space="preserve"> Раскрывать воздействие войны на общественную жизнь России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Познавательные: устанавливают причинно-следственные связи и зависимости между объектами.</w:t>
            </w:r>
          </w:p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 xml:space="preserve">Коммуникативные: оформляют диалогические высказывания, понимают позицию партнера; вступают в коллективное учебное </w:t>
            </w:r>
            <w:r w:rsidRPr="00B028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сотрудничество.</w:t>
            </w:r>
          </w:p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>Регулятивные: умеют оценивать свою работу на уроке.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Оценивают, анализируют и характеризуют эмоциональное состояние и чувства окружающих, строят свои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взаимоотношения с их учетом.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30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31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Первая российская революция и политические реформы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Предпосылки Первой российской революции. Формы социальных протестов. Борьба профессиональных революционеров с государством. Политический терроризм. «Кровавое воскресенье» 9 января 1905 г «Булыгинская конституция». Всероссийская октябрьская политическая стачка. Манифест 17 октября 1905 г. Декабрьское 1905 г. вооруженное восстание в Москве. Особенности революционных выступлений в 1906-1907 гг.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Государственная дума. Конституционализм, парламентаризм. Монархизм. Революция. Раскрывать причины и характер российской революции 1905–1907 гг. Рассказывать об основных событиях революции 1905–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 xml:space="preserve">1907 гг. и их участниках.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Характеризовать обстоятельства формирования политических партий и становления парламентаризма в России.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Познавательные: выявляют особенности и признаки объектов; приводят примеры в качестве доказательства выдвигаемых положений.</w:t>
            </w:r>
          </w:p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>Коммуникативные: взаимодействуют в ходе групповой работы, ведут диалог, участвуют в дискуссии.</w:t>
            </w:r>
          </w:p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>Регулятивные: прогнозируют результаты уровня усвоения изучаемого материала.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Оценивают, анализируют и характеризуют эмоциональное состояние.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37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32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Политическое развитие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страны в 1907—1914 гг. Социально-экономические реформы П. А. Столыпина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определять термины: отруб, хутор, переселенческая политика.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 Излагать основные положения аграрной реформы П.А. Столыпина, давать оценку её итогов и значения.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Составлять характеристику (исторический портрет) П.А. Столыпина, используя материал учебника и дополнительную информацию.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: определять термины: РСДРП, большевики и меньшевики, социалисты-революционеры (эсеры), кадеты (конституционные демократы), октябристы, многопартийность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, 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Раскрывать основную сущность и последствия изменений в политической и общественной жизни России после революции 1905 г.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>Познавательные: воспроизводят по памяти информацию, необходимую для решения задачи, формулируют ответы на вопросы учителя.</w:t>
            </w:r>
          </w:p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>Коммуникативные: принимают другое мнение и позицию, допускают существование различных точек зрения; адекватно используют речевые средства для решения различных коммуникативных задач.</w:t>
            </w:r>
          </w:p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>Регулятивные: планируют решение учебной задачи, выстраивают алгоритм действий.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ответственного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B7"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предпочтений, с учётом устойчивых познавательных интересов.  Формирование целостного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sym w:font="Symbol" w:char="F0B7"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мировоззрения, соответствующего современному уровню развития науки и общественной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42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33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Серебряный век русской</w:t>
            </w:r>
          </w:p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культуры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Урок «открытия»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.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Обсуждение вопросов и заданий. Работа с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Научатся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: определять термины: Классицизм,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lastRenderedPageBreak/>
              <w:t>ампир, романтизм, реализм, символизм, футуризм, акмеизм, кубизм.</w:t>
            </w:r>
            <w:r w:rsidRPr="00B0284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Характеризовать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основные стили и течения в российской литературе и искусстве начала XX в., </w:t>
            </w:r>
            <w:r w:rsidRPr="00B0284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называть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выдающихся представителей культуры и их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Получат возможность научиться</w:t>
            </w:r>
            <w:r w:rsidRPr="00B0284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 Составлять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описание произведений и памятников культуры рассматриваемого периода (в том числе находящихся в городе, крае и т. д.), </w:t>
            </w:r>
            <w:r w:rsidRPr="00B0284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давать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оценку их художественных достоинств и т. д. </w:t>
            </w:r>
            <w:r w:rsidRPr="00B0284E">
              <w:rPr>
                <w:rFonts w:ascii="Times New Roman" w:eastAsia="Calibri" w:hAnsi="Times New Roman" w:cs="Times New Roman"/>
                <w:b/>
                <w:bCs/>
                <w:sz w:val="20"/>
                <w:szCs w:val="20"/>
              </w:rPr>
              <w:t xml:space="preserve">Представлять 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биографическую информацию, обзор творчества известных деятелей российской культуры , с использованием справочных и изобразительных материалов (эссе, презентации с использованием изобразительных материалов).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 xml:space="preserve">Познавательные: структурируют знания; самостоятельно выделяют </w:t>
            </w:r>
            <w:r w:rsidRPr="00B028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 формулируют цели; ориентируются в учебнике.</w:t>
            </w:r>
          </w:p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>Коммуникативные: принимают другое мнение и позицию, допускают существование различных точек зрения.</w:t>
            </w:r>
          </w:p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>Регулятивные: учитывают ориентиры, данные учителем, при освоении нового учебного материала.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Смогут доказать и аргументировать свое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мнение.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19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34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color w:val="0D0D0D" w:themeColor="text1" w:themeTint="F2"/>
                <w:sz w:val="20"/>
                <w:szCs w:val="20"/>
              </w:rPr>
              <w:t>Обобщающий урок и подготовка к итоговому контролю по Отечественной истории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систематизации и обобщения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Индивидуальная. Работа с заданиями ОГЭ по изученным темам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 xml:space="preserve">Знать: основные положения раздела, термины и понятия. Уметь: формулировать основополагающие выводы. 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Познавательные: структурируют знания; самостоятельно выделяют и формулируют цели; ориентируются в учебнике.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Коммуникативные: принимают другое мнение и позицию, допускают существование различных точек зрения.</w:t>
            </w:r>
          </w:p>
          <w:p w:rsidR="00C86B51" w:rsidRPr="00B0284E" w:rsidRDefault="00C86B51" w:rsidP="00E4499D">
            <w:pPr>
              <w:spacing w:line="240" w:lineRule="auto"/>
              <w:rPr>
                <w:rFonts w:ascii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hAnsi="Times New Roman" w:cs="Times New Roman"/>
                <w:sz w:val="20"/>
                <w:szCs w:val="20"/>
              </w:rPr>
              <w:t xml:space="preserve">Регулятивные: прогнозируют результаты уровня усвоения </w:t>
            </w:r>
            <w:r w:rsidRPr="00B0284E">
              <w:rPr>
                <w:rFonts w:ascii="Times New Roman" w:hAnsi="Times New Roman" w:cs="Times New Roman"/>
                <w:sz w:val="20"/>
                <w:szCs w:val="20"/>
              </w:rPr>
              <w:lastRenderedPageBreak/>
              <w:t>изучаемого материала.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Рефлексия познавательной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255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35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sz w:val="20"/>
                <w:szCs w:val="20"/>
              </w:rPr>
              <w:t>Итоговая контрольная работа по  Отечественной истории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развивающего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Тестирование в формате ОГЭ по истории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Отвечать на поставленные вопросы. Находить правильные ответы на тестовые задания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Рефлексия познавательной деятельности.</w:t>
            </w:r>
          </w:p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rPr>
          <w:trHeight w:val="390"/>
        </w:trPr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36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Итоговое повторение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систематизации и обобщения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Фронтальный опрос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Calibri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Определять свою личностную позицию, адекватную дифференцированную самооценку своих успехов в учебе.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C86B51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E4499D" w:rsidP="00A44E56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  <w:r w:rsidRPr="00B0284E">
        <w:rPr>
          <w:rFonts w:ascii="Times New Roman" w:hAnsi="Times New Roman" w:cs="Times New Roman"/>
          <w:b/>
          <w:color w:val="000000"/>
          <w:sz w:val="20"/>
          <w:szCs w:val="20"/>
        </w:rPr>
        <w:t>История Татарстан (8</w:t>
      </w:r>
      <w:r w:rsidR="00C86B51" w:rsidRPr="00B0284E">
        <w:rPr>
          <w:rFonts w:ascii="Times New Roman" w:hAnsi="Times New Roman" w:cs="Times New Roman"/>
          <w:b/>
          <w:color w:val="000000"/>
          <w:sz w:val="20"/>
          <w:szCs w:val="20"/>
        </w:rPr>
        <w:t xml:space="preserve"> часов)</w:t>
      </w:r>
    </w:p>
    <w:tbl>
      <w:tblPr>
        <w:tblpPr w:leftFromText="180" w:rightFromText="180" w:vertAnchor="text" w:horzAnchor="margin" w:tblpY="208"/>
        <w:tblOverlap w:val="never"/>
        <w:tblW w:w="15843" w:type="dxa"/>
        <w:tblLayout w:type="fixed"/>
        <w:tblLook w:val="04A0"/>
      </w:tblPr>
      <w:tblGrid>
        <w:gridCol w:w="534"/>
        <w:gridCol w:w="1559"/>
        <w:gridCol w:w="1417"/>
        <w:gridCol w:w="2552"/>
        <w:gridCol w:w="2693"/>
        <w:gridCol w:w="3260"/>
        <w:gridCol w:w="2127"/>
        <w:gridCol w:w="850"/>
        <w:gridCol w:w="851"/>
      </w:tblGrid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№ урока</w:t>
            </w: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Тема урока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Тип урока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Виды деятельности</w:t>
            </w:r>
          </w:p>
        </w:tc>
        <w:tc>
          <w:tcPr>
            <w:tcW w:w="8080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Планируемые результаты</w:t>
            </w:r>
          </w:p>
        </w:tc>
        <w:tc>
          <w:tcPr>
            <w:tcW w:w="1701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Дата проведения</w:t>
            </w: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Предметные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Метапредметные УУД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Личностные УУД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План</w:t>
            </w: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  <w:t>Факт</w:t>
            </w: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9D" w:rsidRPr="00B0284E" w:rsidRDefault="00E4499D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Казанская губерния в 1801-1860 гг.: социально-экономическое положение. </w:t>
            </w:r>
          </w:p>
          <w:p w:rsidR="00E4499D" w:rsidRPr="00B0284E" w:rsidRDefault="00E4499D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Национальная политика в Казанской губернии в дореформенный период.</w:t>
            </w:r>
          </w:p>
          <w:p w:rsidR="00C86B51" w:rsidRPr="00B0284E" w:rsidRDefault="00C86B51" w:rsidP="00E4499D">
            <w:pPr>
              <w:spacing w:after="0" w:line="240" w:lineRule="auto"/>
              <w:ind w:firstLine="709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E4499D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5A770B" w:rsidP="005A77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Фронтальная, Групповая, индивидуальная.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Обсуждение вопросов и заданий. Работа с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02" w:rsidRPr="00057C02" w:rsidRDefault="00057C02" w:rsidP="00057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Научиться овладевать целостным представлением о состоянии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Казанской губернии </w:t>
            </w: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>на рубеже XVIII—XIX вв.</w:t>
            </w: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:rsidR="00C86B51" w:rsidRPr="00B0284E" w:rsidRDefault="00057C02" w:rsidP="00F73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02" w:rsidRPr="00057C02" w:rsidRDefault="00057C02" w:rsidP="00057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Коммуникативные: слушать и слышать друг друга; выражать свои мысли в соответствии с задачами и условиями коммуникации.</w:t>
            </w:r>
          </w:p>
          <w:p w:rsidR="00057C02" w:rsidRPr="00057C02" w:rsidRDefault="00057C02" w:rsidP="00057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>Регулятивные:</w:t>
            </w:r>
          </w:p>
          <w:p w:rsidR="00057C02" w:rsidRPr="00057C02" w:rsidRDefault="00057C02" w:rsidP="00057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Самостоятельно выделять и формулировать познавательную цель.</w:t>
            </w:r>
          </w:p>
          <w:p w:rsidR="00C86B51" w:rsidRPr="00B0284E" w:rsidRDefault="00057C02" w:rsidP="00057C0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Познавательные: анализировать, сравнивать, классифицировать и обобщать факты и явления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F73032" w:rsidP="00F7303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Формирование стартовой мотивации к изучению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истории родного края 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9D" w:rsidRPr="00B0284E" w:rsidRDefault="00E4499D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Культура края в дореформенный период</w:t>
            </w:r>
          </w:p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9D" w:rsidRPr="00B0284E" w:rsidRDefault="00E4499D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Урок «открытия» нового знания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:rsidR="00C86B51" w:rsidRPr="00B0284E" w:rsidRDefault="00E4499D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5A770B" w:rsidP="005A77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Работа с литературными произведениями  XIX в. на предмет отличительных особенностей источников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057C02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 х</w:t>
            </w: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арактеризовать новые явления в развитии культуры, знать достижения народов в развитии </w:t>
            </w: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художественной культуры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650176" w:rsidRPr="00B0284E" w:rsidRDefault="00650176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Познавательные: структурируют знания; самостоятельно выделяют и формулируют цели; ориентируются в учебнике.</w:t>
            </w:r>
          </w:p>
          <w:p w:rsidR="00650176" w:rsidRPr="00B0284E" w:rsidRDefault="00650176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Коммуникативные: принимают другое мнение и позицию, допускают существование различных точек зрения.</w:t>
            </w:r>
          </w:p>
          <w:p w:rsidR="00650176" w:rsidRPr="00B0284E" w:rsidRDefault="00650176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Регулятивные: учитывают ориентиры, данные учителем, при освоении нового учебного материала.</w:t>
            </w:r>
          </w:p>
          <w:p w:rsidR="00C86B51" w:rsidRPr="00B0284E" w:rsidRDefault="00650176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650176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Смогут доказать и аргументировать свое мнение.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9D" w:rsidRPr="00B0284E" w:rsidRDefault="00E4499D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Социально-экономическое развитие Казанской губернии и татары в 1860-1900 гг.</w:t>
            </w:r>
          </w:p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E4499D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F804E2" w:rsidP="00F80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с текстом, заполнение исторического словаря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057C02" w:rsidRDefault="00057C02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 х</w:t>
            </w: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>арактеризовать новые явления в социально-экономической жизни края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во 2 половине 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  <w:lang w:val="en-US"/>
              </w:rPr>
              <w:t>XIX</w:t>
            </w: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века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F" w:rsidRPr="00B0284E" w:rsidRDefault="008A7D3F" w:rsidP="008A7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Познавательные: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информации.</w:t>
            </w:r>
          </w:p>
          <w:p w:rsidR="00C86B51" w:rsidRPr="00B0284E" w:rsidRDefault="008A7D3F" w:rsidP="008A7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Коммуникативные: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Регулятивные: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8A7D3F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9D" w:rsidRPr="00B0284E" w:rsidRDefault="00E4499D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Общественно-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политическая жизнь в пореформенные десятилетия</w:t>
            </w:r>
          </w:p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E4499D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Урок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F804E2" w:rsidP="00F80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 xml:space="preserve">Фронтальная, Групповая, </w:t>
            </w: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lastRenderedPageBreak/>
              <w:t>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исторической картой,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Научатся: определять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термины: Общественное движение, либерализм, тайное общество, конституция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Получат возможность научиться Характеризовать причины возникновения общественного движения; Характеризовать определяющие черты, основы идеологии, основные этапы развития движения; давать общую характеристику программным документам, находить общие и отличительные черты в них.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:rsidR="00C86B5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Коммуникативные: слушать и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слышать друг друга; выражать свои мысли в соответствии с задачами и условиями коммуникации.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Регулятивные: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Самостоятельно выделять и формулировать познавательную цель.</w:t>
            </w:r>
          </w:p>
          <w:p w:rsidR="00C86B5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Познавательные: анализировать, сравнивать, классифицировать и обобщать факты и явления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AD6C0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 xml:space="preserve">Формирование 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lastRenderedPageBreak/>
              <w:t>смыслоопределения познавательной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9D" w:rsidRPr="00B0284E" w:rsidRDefault="00E4499D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Социально-экономическое развитие Казанской губернии и татары в экономике страны 1901-1916 гг.</w:t>
            </w:r>
          </w:p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E4499D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F804E2" w:rsidP="00F80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исторической картой,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057C02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 с</w:t>
            </w: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>равнивать положение различных социальных групп, знать изменения в социально-экономической жизни края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A7D3F" w:rsidRPr="00B0284E" w:rsidRDefault="008A7D3F" w:rsidP="008A7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Познавательные: самостоятельно выделяют и формулируют познавательную цель, используют общие приемы решения задач. осуществляют анализ объектов с выделением существенных и несущественных признаков; устанавливают причинно-следственные связи в изучаемом круге явлений, проводят сравнение, сериацию и классификацию по заданным критериям; осуществляют запись выборочной информации.</w:t>
            </w:r>
          </w:p>
          <w:p w:rsidR="00C86B51" w:rsidRPr="00B0284E" w:rsidRDefault="008A7D3F" w:rsidP="008A7D3F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Коммуникативные: допускают возможность различных точек зрения, в том числе не совпадающих с их собственной, и ориентируются на позицию партнера в общении и взаимодействии. Регулятивные: ставят учебную задачу, определяют последовательность промежуточных целей с учётом конечного результата, составляют план и алгоритм действий.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8A7D3F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готовности и способности вести диалог с другими людьми и достигать в нём взаимопонимания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9D" w:rsidRPr="00B0284E" w:rsidRDefault="00E4499D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Общественно-политическая жизнь Казанской губернии и татарское национальное движение в  1901-1916 гг.</w:t>
            </w:r>
          </w:p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E4499D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F804E2" w:rsidP="00F804E2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Calibri" w:hAnsi="Times New Roman" w:cs="Times New Roman"/>
                <w:i/>
                <w:iCs/>
                <w:sz w:val="20"/>
                <w:szCs w:val="20"/>
              </w:rPr>
              <w:t>Фронтальная, Групповая, индивидуальная</w:t>
            </w:r>
            <w:r w:rsidRPr="00B0284E">
              <w:rPr>
                <w:rFonts w:ascii="Times New Roman" w:eastAsia="Calibri" w:hAnsi="Times New Roman" w:cs="Times New Roman"/>
                <w:sz w:val="20"/>
                <w:szCs w:val="20"/>
              </w:rPr>
              <w:t>. Обсуждение вопросов и заданий. Работа с исторической картой, хронологией, таблицей историческими источниками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02" w:rsidRPr="00057C02" w:rsidRDefault="00057C02" w:rsidP="00057C02">
            <w:pPr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  определять основные направления  и участников</w:t>
            </w:r>
            <w:r w:rsidRPr="00057C02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общественного движения в крае, особенности этого движения</w:t>
            </w:r>
          </w:p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Коммуникативные: слушать и слышать друг друга; выражать свои мысли в соответствии с задачами и условиями коммуникации.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Регулятивные: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Самостоятельно выделять и формулировать познавательную цель.</w:t>
            </w:r>
          </w:p>
          <w:p w:rsidR="00C86B5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Познавательные: анализировать, сравнивать, классифицировать и обобщать факты и явления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AD6C0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смыслоопределения познавательной деятельности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4499D" w:rsidRPr="00B0284E" w:rsidRDefault="00E4499D" w:rsidP="00E4499D">
            <w:pPr>
              <w:spacing w:after="0" w:line="240" w:lineRule="auto"/>
              <w:jc w:val="both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Культурное развитие Казанской губернии и татарского народа в 1860-1916 гг.</w:t>
            </w:r>
          </w:p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E4499D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«открытия» нового знания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057C02" w:rsidRDefault="00057C02" w:rsidP="005A77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  <w:p w:rsidR="00C86B51" w:rsidRPr="00B0284E" w:rsidRDefault="005A770B" w:rsidP="005A77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Работа с литературными произведениями  XIX в. на предмет отличительных особенностей источников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Научатся: Понимать особенности системы образования конца XIX века; знать о крупных научных открытиях отечественных ученых Получат возможность научиться указывать причины, которыми был обусловлен рывок в развитии науки родного края;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Научатся: определять характерные черты татарской литературы XIX века. 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Получат возможность научиться самостоятельно подготавливать сообщения по определенной проблеме; уметь извлекать необходимую информацию из сообщений одноклассников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Научатся: Называть изменения, произошедшие в образе жизни населения; понимать суть урбанизации;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Получат возможность научиться Указывать особенности образа жизни татарского народа конца XIX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  <w:p w:rsidR="00C86B5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ab/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Коммуникативные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Самостоятельно организовывать учебное взаимодействие в группе; в дискуссии уметь выдвинуть аргументы и контраргументы.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Регулятивные: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осознавать самого себя как движущую силу своего научения; формировать способность к мобилизации сил и энергии</w:t>
            </w:r>
          </w:p>
          <w:p w:rsidR="00AD6C0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Познавательные:</w:t>
            </w:r>
          </w:p>
          <w:p w:rsidR="00C86B51" w:rsidRPr="00B0284E" w:rsidRDefault="00AD6C01" w:rsidP="00AD6C01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объяснять исторические явления, процессы ,связи и отношения, выявляемые в ходе исследования учебного материала</w:t>
            </w: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AD6C0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Формирование навыков осознанного выбора наиболее эффективного способа решения задач. Осмысление социально- нравственного опыта предшествующих поколений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  <w:tr w:rsidR="00C86B51" w:rsidRPr="00B0284E" w:rsidTr="00E4499D">
        <w:tc>
          <w:tcPr>
            <w:tcW w:w="5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ind w:firstLine="709"/>
              <w:jc w:val="center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</w:p>
        </w:tc>
        <w:tc>
          <w:tcPr>
            <w:tcW w:w="155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E4499D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b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Итоговая контрольная работа по Истории Татарстана</w:t>
            </w:r>
          </w:p>
        </w:tc>
        <w:tc>
          <w:tcPr>
            <w:tcW w:w="141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E4499D" w:rsidP="00E4499D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Урок развивающего контроля</w:t>
            </w:r>
          </w:p>
        </w:tc>
        <w:tc>
          <w:tcPr>
            <w:tcW w:w="255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5A770B" w:rsidP="005A770B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i/>
                <w:sz w:val="20"/>
                <w:szCs w:val="20"/>
              </w:rPr>
              <w:t>Индивидуальная.</w:t>
            </w: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 xml:space="preserve"> Тестирование в формате ОГЭ по истории</w:t>
            </w:r>
          </w:p>
        </w:tc>
        <w:tc>
          <w:tcPr>
            <w:tcW w:w="269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650176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Отвечать на поставленные вопросы. Находить правильные ответы на тестовые задания</w:t>
            </w:r>
          </w:p>
        </w:tc>
        <w:tc>
          <w:tcPr>
            <w:tcW w:w="32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21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650176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  <w:r w:rsidRPr="00B0284E">
              <w:rPr>
                <w:rFonts w:ascii="Times New Roman" w:eastAsia="Times New Roman" w:hAnsi="Times New Roman" w:cs="Times New Roman"/>
                <w:sz w:val="20"/>
                <w:szCs w:val="20"/>
              </w:rPr>
              <w:t>Рефлексия познавательной деятельности.</w:t>
            </w:r>
          </w:p>
        </w:tc>
        <w:tc>
          <w:tcPr>
            <w:tcW w:w="8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650176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  <w:tc>
          <w:tcPr>
            <w:tcW w:w="85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C86B51" w:rsidRPr="00B0284E" w:rsidRDefault="00C86B51" w:rsidP="00E4499D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</w:rPr>
            </w:pPr>
          </w:p>
        </w:tc>
      </w:tr>
    </w:tbl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p w:rsidR="001912D1" w:rsidRPr="00B0284E" w:rsidRDefault="001912D1" w:rsidP="00AD38E8">
      <w:pPr>
        <w:spacing w:line="240" w:lineRule="auto"/>
        <w:jc w:val="center"/>
        <w:rPr>
          <w:rFonts w:ascii="Times New Roman" w:hAnsi="Times New Roman" w:cs="Times New Roman"/>
          <w:b/>
          <w:color w:val="000000"/>
          <w:sz w:val="20"/>
          <w:szCs w:val="20"/>
        </w:rPr>
      </w:pPr>
    </w:p>
    <w:sectPr w:rsidR="001912D1" w:rsidRPr="00B0284E" w:rsidSect="0072066D">
      <w:type w:val="continuous"/>
      <w:pgSz w:w="16838" w:h="11906" w:orient="landscape"/>
      <w:pgMar w:top="725" w:right="544" w:bottom="1289" w:left="720" w:header="720" w:footer="713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AF6A35" w:rsidRDefault="00AF6A35">
      <w:pPr>
        <w:spacing w:after="0" w:line="240" w:lineRule="auto"/>
      </w:pPr>
      <w:r>
        <w:separator/>
      </w:r>
    </w:p>
  </w:endnote>
  <w:endnote w:type="continuationSeparator" w:id="1">
    <w:p w:rsidR="00AF6A35" w:rsidRDefault="00AF6A3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Segoe UI Symbol">
    <w:panose1 w:val="020B0502040204020203"/>
    <w:charset w:val="00"/>
    <w:family w:val="swiss"/>
    <w:pitch w:val="variable"/>
    <w:sig w:usb0="8000006F" w:usb1="1200FBEF" w:usb2="0064C000" w:usb3="00000000" w:csb0="00000001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orbel">
    <w:panose1 w:val="020B0503020204020204"/>
    <w:charset w:val="CC"/>
    <w:family w:val="swiss"/>
    <w:pitch w:val="variable"/>
    <w:sig w:usb0="A00002EF" w:usb1="4000A44B" w:usb2="00000000" w:usb3="00000000" w:csb0="0000019F" w:csb1="00000000"/>
  </w:font>
  <w:font w:name="Consolas">
    <w:panose1 w:val="020B0609020204030204"/>
    <w:charset w:val="CC"/>
    <w:family w:val="modern"/>
    <w:pitch w:val="fixed"/>
    <w:sig w:usb0="E10002FF" w:usb1="4000FCFF" w:usb2="00000009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AF6A35" w:rsidRDefault="00AF6A35">
      <w:pPr>
        <w:spacing w:after="0" w:line="240" w:lineRule="auto"/>
      </w:pPr>
      <w:r>
        <w:separator/>
      </w:r>
    </w:p>
  </w:footnote>
  <w:footnote w:type="continuationSeparator" w:id="1">
    <w:p w:rsidR="00AF6A35" w:rsidRDefault="00AF6A35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13872F3"/>
    <w:multiLevelType w:val="hybridMultilevel"/>
    <w:tmpl w:val="63B6C76E"/>
    <w:lvl w:ilvl="0" w:tplc="3D52C8A2">
      <w:start w:val="1"/>
      <w:numFmt w:val="decimal"/>
      <w:lvlText w:val="%1."/>
      <w:lvlJc w:val="left"/>
      <w:pPr>
        <w:ind w:left="5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EC61048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9E2103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E88C362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934E6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1A8924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409ED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E0645A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D18FCB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">
    <w:nsid w:val="044747D3"/>
    <w:multiLevelType w:val="hybridMultilevel"/>
    <w:tmpl w:val="7D8C079C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2">
    <w:nsid w:val="04EE5A25"/>
    <w:multiLevelType w:val="hybridMultilevel"/>
    <w:tmpl w:val="63B6C76E"/>
    <w:lvl w:ilvl="0" w:tplc="3D52C8A2">
      <w:start w:val="1"/>
      <w:numFmt w:val="decimal"/>
      <w:lvlText w:val="%1."/>
      <w:lvlJc w:val="left"/>
      <w:pPr>
        <w:ind w:left="533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EC61048">
      <w:start w:val="1"/>
      <w:numFmt w:val="decimal"/>
      <w:lvlText w:val="%2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9E2103C">
      <w:start w:val="1"/>
      <w:numFmt w:val="lowerRoman"/>
      <w:lvlText w:val="%3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1E88C362">
      <w:start w:val="1"/>
      <w:numFmt w:val="decimal"/>
      <w:lvlText w:val="%4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3934E6B4">
      <w:start w:val="1"/>
      <w:numFmt w:val="lowerLetter"/>
      <w:lvlText w:val="%5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21A89248">
      <w:start w:val="1"/>
      <w:numFmt w:val="lowerRoman"/>
      <w:lvlText w:val="%6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D409ED6">
      <w:start w:val="1"/>
      <w:numFmt w:val="decimal"/>
      <w:lvlText w:val="%7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1E0645A2">
      <w:start w:val="1"/>
      <w:numFmt w:val="lowerLetter"/>
      <w:lvlText w:val="%8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D18FCB6">
      <w:start w:val="1"/>
      <w:numFmt w:val="lowerRoman"/>
      <w:lvlText w:val="%9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">
    <w:nsid w:val="063378E0"/>
    <w:multiLevelType w:val="hybridMultilevel"/>
    <w:tmpl w:val="07C80108"/>
    <w:lvl w:ilvl="0" w:tplc="88DE56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075D24F2"/>
    <w:multiLevelType w:val="multilevel"/>
    <w:tmpl w:val="17C43A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">
    <w:nsid w:val="0A202D20"/>
    <w:multiLevelType w:val="hybridMultilevel"/>
    <w:tmpl w:val="D65C153A"/>
    <w:lvl w:ilvl="0" w:tplc="00000003">
      <w:start w:val="1"/>
      <w:numFmt w:val="bullet"/>
      <w:lvlText w:val=""/>
      <w:lvlJc w:val="left"/>
      <w:pPr>
        <w:ind w:left="1174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6">
    <w:nsid w:val="0BD40773"/>
    <w:multiLevelType w:val="hybridMultilevel"/>
    <w:tmpl w:val="F61670FC"/>
    <w:lvl w:ilvl="0" w:tplc="17404250">
      <w:start w:val="1"/>
      <w:numFmt w:val="decimal"/>
      <w:lvlText w:val="%1."/>
      <w:lvlJc w:val="left"/>
      <w:pPr>
        <w:ind w:left="604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7CFC4F46">
      <w:start w:val="1"/>
      <w:numFmt w:val="lowerLetter"/>
      <w:lvlText w:val="%2"/>
      <w:lvlJc w:val="left"/>
      <w:pPr>
        <w:ind w:left="148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C38A10D4">
      <w:start w:val="1"/>
      <w:numFmt w:val="lowerRoman"/>
      <w:lvlText w:val="%3"/>
      <w:lvlJc w:val="left"/>
      <w:pPr>
        <w:ind w:left="220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B76DCB6">
      <w:start w:val="1"/>
      <w:numFmt w:val="decimal"/>
      <w:lvlText w:val="%4"/>
      <w:lvlJc w:val="left"/>
      <w:pPr>
        <w:ind w:left="292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C807470">
      <w:start w:val="1"/>
      <w:numFmt w:val="lowerLetter"/>
      <w:lvlText w:val="%5"/>
      <w:lvlJc w:val="left"/>
      <w:pPr>
        <w:ind w:left="364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CE28DF4">
      <w:start w:val="1"/>
      <w:numFmt w:val="lowerRoman"/>
      <w:lvlText w:val="%6"/>
      <w:lvlJc w:val="left"/>
      <w:pPr>
        <w:ind w:left="436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49D85612">
      <w:start w:val="1"/>
      <w:numFmt w:val="decimal"/>
      <w:lvlText w:val="%7"/>
      <w:lvlJc w:val="left"/>
      <w:pPr>
        <w:ind w:left="508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6E763BF8">
      <w:start w:val="1"/>
      <w:numFmt w:val="lowerLetter"/>
      <w:lvlText w:val="%8"/>
      <w:lvlJc w:val="left"/>
      <w:pPr>
        <w:ind w:left="580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0DAC88A">
      <w:start w:val="1"/>
      <w:numFmt w:val="lowerRoman"/>
      <w:lvlText w:val="%9"/>
      <w:lvlJc w:val="left"/>
      <w:pPr>
        <w:ind w:left="6521"/>
      </w:pPr>
      <w:rPr>
        <w:rFonts w:ascii="Times New Roman" w:eastAsia="Times New Roman" w:hAnsi="Times New Roman" w:cs="Times New Roman"/>
        <w:b w:val="0"/>
        <w:i/>
        <w:iCs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7">
    <w:nsid w:val="12B559CA"/>
    <w:multiLevelType w:val="hybridMultilevel"/>
    <w:tmpl w:val="AD92384A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8">
    <w:nsid w:val="158262ED"/>
    <w:multiLevelType w:val="hybridMultilevel"/>
    <w:tmpl w:val="F6245918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9">
    <w:nsid w:val="16352C6F"/>
    <w:multiLevelType w:val="hybridMultilevel"/>
    <w:tmpl w:val="8E8877AC"/>
    <w:lvl w:ilvl="0" w:tplc="7EF0371E">
      <w:start w:val="3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F8A0B2A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5AAA440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D0D874AC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510CBD88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7AA0E6A8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196F1A2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73A027A0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8360708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0">
    <w:nsid w:val="1AE032ED"/>
    <w:multiLevelType w:val="multilevel"/>
    <w:tmpl w:val="CD885DC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">
    <w:nsid w:val="1D6311F4"/>
    <w:multiLevelType w:val="hybridMultilevel"/>
    <w:tmpl w:val="CC3A584C"/>
    <w:lvl w:ilvl="0" w:tplc="CF4E8EFC">
      <w:start w:val="1"/>
      <w:numFmt w:val="decimal"/>
      <w:lvlText w:val="%1."/>
      <w:lvlJc w:val="left"/>
      <w:pPr>
        <w:ind w:left="1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1" w:tplc="BD68AF06">
      <w:start w:val="1"/>
      <w:numFmt w:val="lowerLetter"/>
      <w:lvlText w:val="%2"/>
      <w:lvlJc w:val="left"/>
      <w:pPr>
        <w:ind w:left="19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2" w:tplc="111E1FBE">
      <w:start w:val="1"/>
      <w:numFmt w:val="lowerRoman"/>
      <w:lvlText w:val="%3"/>
      <w:lvlJc w:val="left"/>
      <w:pPr>
        <w:ind w:left="26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3" w:tplc="15629C14">
      <w:start w:val="1"/>
      <w:numFmt w:val="decimal"/>
      <w:lvlText w:val="%4"/>
      <w:lvlJc w:val="left"/>
      <w:pPr>
        <w:ind w:left="33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4" w:tplc="482C2DDC">
      <w:start w:val="1"/>
      <w:numFmt w:val="lowerLetter"/>
      <w:lvlText w:val="%5"/>
      <w:lvlJc w:val="left"/>
      <w:pPr>
        <w:ind w:left="409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5" w:tplc="A2B23842">
      <w:start w:val="1"/>
      <w:numFmt w:val="lowerRoman"/>
      <w:lvlText w:val="%6"/>
      <w:lvlJc w:val="left"/>
      <w:pPr>
        <w:ind w:left="481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6" w:tplc="973C6C6A">
      <w:start w:val="1"/>
      <w:numFmt w:val="decimal"/>
      <w:lvlText w:val="%7"/>
      <w:lvlJc w:val="left"/>
      <w:pPr>
        <w:ind w:left="553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7" w:tplc="7ED63420">
      <w:start w:val="1"/>
      <w:numFmt w:val="lowerLetter"/>
      <w:lvlText w:val="%8"/>
      <w:lvlJc w:val="left"/>
      <w:pPr>
        <w:ind w:left="625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  <w:lvl w:ilvl="8" w:tplc="02443B2E">
      <w:start w:val="1"/>
      <w:numFmt w:val="lowerRoman"/>
      <w:lvlText w:val="%9"/>
      <w:lvlJc w:val="left"/>
      <w:pPr>
        <w:ind w:left="6972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4"/>
        <w:szCs w:val="24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2">
    <w:nsid w:val="211B3281"/>
    <w:multiLevelType w:val="hybridMultilevel"/>
    <w:tmpl w:val="636EE552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13">
    <w:nsid w:val="22B665C9"/>
    <w:multiLevelType w:val="hybridMultilevel"/>
    <w:tmpl w:val="4F7EE97C"/>
    <w:lvl w:ilvl="0" w:tplc="D3064E6E">
      <w:start w:val="6"/>
      <w:numFmt w:val="decimal"/>
      <w:lvlText w:val="%1."/>
      <w:lvlJc w:val="left"/>
      <w:pPr>
        <w:ind w:left="628"/>
      </w:pPr>
      <w:rPr>
        <w:rFonts w:ascii="Times New Roman" w:eastAsia="Times New Roman" w:hAnsi="Times New Roman" w:cs="Times New Roman"/>
        <w:b/>
        <w:bCs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6ABAF304">
      <w:start w:val="1"/>
      <w:numFmt w:val="decimal"/>
      <w:lvlText w:val="%2"/>
      <w:lvlJc w:val="left"/>
      <w:pPr>
        <w:ind w:left="1148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A081CB2">
      <w:start w:val="1"/>
      <w:numFmt w:val="lowerRoman"/>
      <w:lvlText w:val="%3"/>
      <w:lvlJc w:val="left"/>
      <w:pPr>
        <w:ind w:left="18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63ECF3B2">
      <w:start w:val="1"/>
      <w:numFmt w:val="decimal"/>
      <w:lvlText w:val="%4"/>
      <w:lvlJc w:val="left"/>
      <w:pPr>
        <w:ind w:left="25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9F227DE2">
      <w:start w:val="1"/>
      <w:numFmt w:val="lowerLetter"/>
      <w:lvlText w:val="%5"/>
      <w:lvlJc w:val="left"/>
      <w:pPr>
        <w:ind w:left="32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C3DA2658">
      <w:start w:val="1"/>
      <w:numFmt w:val="lowerRoman"/>
      <w:lvlText w:val="%6"/>
      <w:lvlJc w:val="left"/>
      <w:pPr>
        <w:ind w:left="39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876EEC70">
      <w:start w:val="1"/>
      <w:numFmt w:val="decimal"/>
      <w:lvlText w:val="%7"/>
      <w:lvlJc w:val="left"/>
      <w:pPr>
        <w:ind w:left="46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0B807F56">
      <w:start w:val="1"/>
      <w:numFmt w:val="lowerLetter"/>
      <w:lvlText w:val="%8"/>
      <w:lvlJc w:val="left"/>
      <w:pPr>
        <w:ind w:left="54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A46EB836">
      <w:start w:val="1"/>
      <w:numFmt w:val="lowerRoman"/>
      <w:lvlText w:val="%9"/>
      <w:lvlJc w:val="left"/>
      <w:pPr>
        <w:ind w:left="61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4">
    <w:nsid w:val="23C45CEF"/>
    <w:multiLevelType w:val="hybridMultilevel"/>
    <w:tmpl w:val="19EA7A68"/>
    <w:lvl w:ilvl="0" w:tplc="7E3AFC9E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E0C2023C">
      <w:start w:val="1"/>
      <w:numFmt w:val="bullet"/>
      <w:lvlText w:val="o"/>
      <w:lvlJc w:val="left"/>
      <w:pPr>
        <w:ind w:left="1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FE883AD8">
      <w:start w:val="1"/>
      <w:numFmt w:val="bullet"/>
      <w:lvlText w:val="▪"/>
      <w:lvlJc w:val="left"/>
      <w:pPr>
        <w:ind w:left="2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E93E8AA8">
      <w:start w:val="1"/>
      <w:numFmt w:val="bullet"/>
      <w:lvlText w:val="•"/>
      <w:lvlJc w:val="left"/>
      <w:pPr>
        <w:ind w:left="2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E0E2C8D0">
      <w:start w:val="1"/>
      <w:numFmt w:val="bullet"/>
      <w:lvlText w:val="o"/>
      <w:lvlJc w:val="left"/>
      <w:pPr>
        <w:ind w:left="3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85FA43F0">
      <w:start w:val="1"/>
      <w:numFmt w:val="bullet"/>
      <w:lvlText w:val="▪"/>
      <w:lvlJc w:val="left"/>
      <w:pPr>
        <w:ind w:left="4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AAAAE546">
      <w:start w:val="1"/>
      <w:numFmt w:val="bullet"/>
      <w:lvlText w:val="•"/>
      <w:lvlJc w:val="left"/>
      <w:pPr>
        <w:ind w:left="504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3EDE19D4">
      <w:start w:val="1"/>
      <w:numFmt w:val="bullet"/>
      <w:lvlText w:val="o"/>
      <w:lvlJc w:val="left"/>
      <w:pPr>
        <w:ind w:left="57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C204D56">
      <w:start w:val="1"/>
      <w:numFmt w:val="bullet"/>
      <w:lvlText w:val="▪"/>
      <w:lvlJc w:val="left"/>
      <w:pPr>
        <w:ind w:left="64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5">
    <w:nsid w:val="2BEC4839"/>
    <w:multiLevelType w:val="hybridMultilevel"/>
    <w:tmpl w:val="EB1AD8F2"/>
    <w:lvl w:ilvl="0" w:tplc="4A3C5D06">
      <w:start w:val="1"/>
      <w:numFmt w:val="bullet"/>
      <w:lvlText w:val="•"/>
      <w:lvlJc w:val="left"/>
      <w:pPr>
        <w:ind w:left="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37AC34CE">
      <w:start w:val="1"/>
      <w:numFmt w:val="bullet"/>
      <w:lvlText w:val="o"/>
      <w:lvlJc w:val="left"/>
      <w:pPr>
        <w:ind w:left="128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46BAE0C4">
      <w:start w:val="1"/>
      <w:numFmt w:val="bullet"/>
      <w:lvlText w:val="▪"/>
      <w:lvlJc w:val="left"/>
      <w:pPr>
        <w:ind w:left="20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4845EBC">
      <w:start w:val="1"/>
      <w:numFmt w:val="bullet"/>
      <w:lvlText w:val="•"/>
      <w:lvlJc w:val="left"/>
      <w:pPr>
        <w:ind w:left="272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AE1C0E30">
      <w:start w:val="1"/>
      <w:numFmt w:val="bullet"/>
      <w:lvlText w:val="o"/>
      <w:lvlJc w:val="left"/>
      <w:pPr>
        <w:ind w:left="344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BE0A3106">
      <w:start w:val="1"/>
      <w:numFmt w:val="bullet"/>
      <w:lvlText w:val="▪"/>
      <w:lvlJc w:val="left"/>
      <w:pPr>
        <w:ind w:left="416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387413DA">
      <w:start w:val="1"/>
      <w:numFmt w:val="bullet"/>
      <w:lvlText w:val="•"/>
      <w:lvlJc w:val="left"/>
      <w:pPr>
        <w:ind w:left="4880"/>
      </w:pPr>
      <w:rPr>
        <w:rFonts w:ascii="Arial" w:eastAsia="Arial" w:hAnsi="Arial" w:cs="Aria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D7A8C586">
      <w:start w:val="1"/>
      <w:numFmt w:val="bullet"/>
      <w:lvlText w:val="o"/>
      <w:lvlJc w:val="left"/>
      <w:pPr>
        <w:ind w:left="560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2E40D8B6">
      <w:start w:val="1"/>
      <w:numFmt w:val="bullet"/>
      <w:lvlText w:val="▪"/>
      <w:lvlJc w:val="left"/>
      <w:pPr>
        <w:ind w:left="6320"/>
      </w:pPr>
      <w:rPr>
        <w:rFonts w:ascii="Segoe UI Symbol" w:eastAsia="Segoe UI Symbol" w:hAnsi="Segoe UI Symbol" w:cs="Segoe UI Symbol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16">
    <w:nsid w:val="30AA32EC"/>
    <w:multiLevelType w:val="hybridMultilevel"/>
    <w:tmpl w:val="AB8ED1EA"/>
    <w:lvl w:ilvl="0" w:tplc="0419000D">
      <w:start w:val="1"/>
      <w:numFmt w:val="bullet"/>
      <w:lvlText w:val=""/>
      <w:lvlJc w:val="left"/>
      <w:pPr>
        <w:ind w:left="4755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3283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4003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4723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5443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6163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6883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7603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8323" w:hanging="360"/>
      </w:pPr>
      <w:rPr>
        <w:rFonts w:ascii="Wingdings" w:hAnsi="Wingdings" w:hint="default"/>
      </w:rPr>
    </w:lvl>
  </w:abstractNum>
  <w:abstractNum w:abstractNumId="17">
    <w:nsid w:val="398C7601"/>
    <w:multiLevelType w:val="multilevel"/>
    <w:tmpl w:val="C94857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">
    <w:nsid w:val="39CD2B8B"/>
    <w:multiLevelType w:val="multilevel"/>
    <w:tmpl w:val="17CA05DE"/>
    <w:lvl w:ilvl="0">
      <w:start w:val="2019"/>
      <w:numFmt w:val="decimal"/>
      <w:lvlText w:val="%1"/>
      <w:lvlJc w:val="left"/>
      <w:pPr>
        <w:ind w:left="1260" w:hanging="1260"/>
      </w:pPr>
    </w:lvl>
    <w:lvl w:ilvl="1">
      <w:start w:val="2020"/>
      <w:numFmt w:val="decimal"/>
      <w:lvlText w:val="%1-%2"/>
      <w:lvlJc w:val="left"/>
      <w:pPr>
        <w:ind w:left="1260" w:hanging="1260"/>
      </w:pPr>
    </w:lvl>
    <w:lvl w:ilvl="2">
      <w:start w:val="1"/>
      <w:numFmt w:val="decimal"/>
      <w:lvlText w:val="%1-%2.%3"/>
      <w:lvlJc w:val="left"/>
      <w:pPr>
        <w:ind w:left="1260" w:hanging="1260"/>
      </w:pPr>
    </w:lvl>
    <w:lvl w:ilvl="3">
      <w:start w:val="1"/>
      <w:numFmt w:val="decimal"/>
      <w:lvlText w:val="%1-%2.%3.%4"/>
      <w:lvlJc w:val="left"/>
      <w:pPr>
        <w:ind w:left="1260" w:hanging="1260"/>
      </w:pPr>
    </w:lvl>
    <w:lvl w:ilvl="4">
      <w:start w:val="1"/>
      <w:numFmt w:val="decimal"/>
      <w:lvlText w:val="%1-%2.%3.%4.%5"/>
      <w:lvlJc w:val="left"/>
      <w:pPr>
        <w:ind w:left="1260" w:hanging="1260"/>
      </w:pPr>
    </w:lvl>
    <w:lvl w:ilvl="5">
      <w:start w:val="1"/>
      <w:numFmt w:val="decimal"/>
      <w:lvlText w:val="%1-%2.%3.%4.%5.%6"/>
      <w:lvlJc w:val="left"/>
      <w:pPr>
        <w:ind w:left="1440" w:hanging="1440"/>
      </w:pPr>
    </w:lvl>
    <w:lvl w:ilvl="6">
      <w:start w:val="1"/>
      <w:numFmt w:val="decimal"/>
      <w:lvlText w:val="%1-%2.%3.%4.%5.%6.%7"/>
      <w:lvlJc w:val="left"/>
      <w:pPr>
        <w:ind w:left="1440" w:hanging="1440"/>
      </w:pPr>
    </w:lvl>
    <w:lvl w:ilvl="7">
      <w:start w:val="1"/>
      <w:numFmt w:val="decimal"/>
      <w:lvlText w:val="%1-%2.%3.%4.%5.%6.%7.%8"/>
      <w:lvlJc w:val="left"/>
      <w:pPr>
        <w:ind w:left="1800" w:hanging="1800"/>
      </w:pPr>
    </w:lvl>
    <w:lvl w:ilvl="8">
      <w:start w:val="1"/>
      <w:numFmt w:val="decimal"/>
      <w:lvlText w:val="%1-%2.%3.%4.%5.%6.%7.%8.%9"/>
      <w:lvlJc w:val="left"/>
      <w:pPr>
        <w:ind w:left="2160" w:hanging="2160"/>
      </w:pPr>
    </w:lvl>
  </w:abstractNum>
  <w:abstractNum w:abstractNumId="19">
    <w:nsid w:val="3A70080F"/>
    <w:multiLevelType w:val="multilevel"/>
    <w:tmpl w:val="C230337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">
    <w:nsid w:val="3A8B19FA"/>
    <w:multiLevelType w:val="multilevel"/>
    <w:tmpl w:val="A7F854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1">
    <w:nsid w:val="3E0F0A54"/>
    <w:multiLevelType w:val="hybridMultilevel"/>
    <w:tmpl w:val="F13066C6"/>
    <w:lvl w:ilvl="0" w:tplc="13341398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2D4884B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5B5AE544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20A82118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FFEA704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9F980C9C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01B6F0C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66855B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1A382DA2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22">
    <w:nsid w:val="45B166C2"/>
    <w:multiLevelType w:val="multilevel"/>
    <w:tmpl w:val="D50E39E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">
    <w:nsid w:val="47E31DA0"/>
    <w:multiLevelType w:val="multilevel"/>
    <w:tmpl w:val="677460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">
    <w:nsid w:val="4A3102A8"/>
    <w:multiLevelType w:val="multilevel"/>
    <w:tmpl w:val="50BCBE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5">
    <w:nsid w:val="4FEE3088"/>
    <w:multiLevelType w:val="multilevel"/>
    <w:tmpl w:val="365AA5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">
    <w:nsid w:val="53146A3F"/>
    <w:multiLevelType w:val="multilevel"/>
    <w:tmpl w:val="7974BF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">
    <w:nsid w:val="5A6510D2"/>
    <w:multiLevelType w:val="hybridMultilevel"/>
    <w:tmpl w:val="682E3464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>
    <w:nsid w:val="5E14762F"/>
    <w:multiLevelType w:val="multilevel"/>
    <w:tmpl w:val="80800F5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">
    <w:nsid w:val="5FD539F2"/>
    <w:multiLevelType w:val="multilevel"/>
    <w:tmpl w:val="57C4641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0">
    <w:nsid w:val="638478DE"/>
    <w:multiLevelType w:val="multilevel"/>
    <w:tmpl w:val="5486083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">
    <w:nsid w:val="64D80B9C"/>
    <w:multiLevelType w:val="hybridMultilevel"/>
    <w:tmpl w:val="38687CF0"/>
    <w:lvl w:ilvl="0" w:tplc="0419000D">
      <w:start w:val="1"/>
      <w:numFmt w:val="bullet"/>
      <w:lvlText w:val=""/>
      <w:lvlJc w:val="left"/>
      <w:pPr>
        <w:ind w:left="720" w:hanging="360"/>
      </w:pPr>
      <w:rPr>
        <w:rFonts w:ascii="Wingdings" w:hAnsi="Wingdings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>
    <w:nsid w:val="6F5C7C5E"/>
    <w:multiLevelType w:val="hybridMultilevel"/>
    <w:tmpl w:val="E9FC0620"/>
    <w:lvl w:ilvl="0" w:tplc="4DF8AF7C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9EE2B3FA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2DF81008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75466032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C840DD56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F10F030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27043C3E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84BCB112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8A02D00A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33">
    <w:nsid w:val="712865A0"/>
    <w:multiLevelType w:val="hybridMultilevel"/>
    <w:tmpl w:val="1002613A"/>
    <w:lvl w:ilvl="0" w:tplc="00000003">
      <w:start w:val="1"/>
      <w:numFmt w:val="bullet"/>
      <w:lvlText w:val=""/>
      <w:lvlJc w:val="left"/>
      <w:pPr>
        <w:ind w:left="720" w:hanging="360"/>
      </w:pPr>
      <w:rPr>
        <w:rFonts w:ascii="Symbol" w:hAnsi="Symbol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">
    <w:nsid w:val="7A6723A8"/>
    <w:multiLevelType w:val="hybridMultilevel"/>
    <w:tmpl w:val="29A2A2E6"/>
    <w:lvl w:ilvl="0" w:tplc="0419000D">
      <w:start w:val="1"/>
      <w:numFmt w:val="bullet"/>
      <w:lvlText w:val=""/>
      <w:lvlJc w:val="left"/>
      <w:pPr>
        <w:ind w:left="927" w:hanging="360"/>
      </w:pPr>
      <w:rPr>
        <w:rFonts w:ascii="Wingdings" w:hAnsi="Wingdings" w:hint="default"/>
      </w:rPr>
    </w:lvl>
    <w:lvl w:ilvl="1" w:tplc="04190003">
      <w:start w:val="1"/>
      <w:numFmt w:val="bullet"/>
      <w:lvlText w:val="o"/>
      <w:lvlJc w:val="left"/>
      <w:pPr>
        <w:ind w:left="1647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367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087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807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527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247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967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687" w:hanging="360"/>
      </w:pPr>
      <w:rPr>
        <w:rFonts w:ascii="Wingdings" w:hAnsi="Wingdings" w:hint="default"/>
      </w:rPr>
    </w:lvl>
  </w:abstractNum>
  <w:abstractNum w:abstractNumId="35">
    <w:nsid w:val="7AB015AF"/>
    <w:multiLevelType w:val="hybridMultilevel"/>
    <w:tmpl w:val="0502880A"/>
    <w:lvl w:ilvl="0" w:tplc="04190001">
      <w:start w:val="1"/>
      <w:numFmt w:val="bullet"/>
      <w:lvlText w:val=""/>
      <w:lvlJc w:val="left"/>
      <w:pPr>
        <w:ind w:left="1174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894" w:hanging="360"/>
      </w:pPr>
      <w:rPr>
        <w:rFonts w:ascii="Courier New" w:hAnsi="Courier New" w:cs="Courier New" w:hint="default"/>
      </w:rPr>
    </w:lvl>
    <w:lvl w:ilvl="2" w:tplc="04190005">
      <w:start w:val="1"/>
      <w:numFmt w:val="bullet"/>
      <w:lvlText w:val=""/>
      <w:lvlJc w:val="left"/>
      <w:pPr>
        <w:ind w:left="2614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3334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4054" w:hanging="360"/>
      </w:pPr>
      <w:rPr>
        <w:rFonts w:ascii="Courier New" w:hAnsi="Courier New" w:cs="Courier New" w:hint="default"/>
      </w:rPr>
    </w:lvl>
    <w:lvl w:ilvl="5" w:tplc="04190005">
      <w:start w:val="1"/>
      <w:numFmt w:val="bullet"/>
      <w:lvlText w:val=""/>
      <w:lvlJc w:val="left"/>
      <w:pPr>
        <w:ind w:left="4774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494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6214" w:hanging="360"/>
      </w:pPr>
      <w:rPr>
        <w:rFonts w:ascii="Courier New" w:hAnsi="Courier New" w:cs="Courier New" w:hint="default"/>
      </w:rPr>
    </w:lvl>
    <w:lvl w:ilvl="8" w:tplc="04190005">
      <w:start w:val="1"/>
      <w:numFmt w:val="bullet"/>
      <w:lvlText w:val=""/>
      <w:lvlJc w:val="left"/>
      <w:pPr>
        <w:ind w:left="6934" w:hanging="360"/>
      </w:pPr>
      <w:rPr>
        <w:rFonts w:ascii="Wingdings" w:hAnsi="Wingdings" w:hint="default"/>
      </w:rPr>
    </w:lvl>
  </w:abstractNum>
  <w:abstractNum w:abstractNumId="36">
    <w:nsid w:val="7AE902DB"/>
    <w:multiLevelType w:val="hybridMultilevel"/>
    <w:tmpl w:val="F8DA7BFE"/>
    <w:lvl w:ilvl="0" w:tplc="88DE5610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1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1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1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7">
    <w:nsid w:val="7B81561F"/>
    <w:multiLevelType w:val="multilevel"/>
    <w:tmpl w:val="606A4F0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8">
    <w:nsid w:val="7EB00D19"/>
    <w:multiLevelType w:val="hybridMultilevel"/>
    <w:tmpl w:val="4A2E374E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9">
    <w:nsid w:val="7EE57E52"/>
    <w:multiLevelType w:val="hybridMultilevel"/>
    <w:tmpl w:val="D1DEA7C8"/>
    <w:lvl w:ilvl="0" w:tplc="1362F792">
      <w:start w:val="1"/>
      <w:numFmt w:val="decimal"/>
      <w:lvlText w:val="%1."/>
      <w:lvlJc w:val="left"/>
      <w:pPr>
        <w:ind w:left="7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1" w:tplc="5EAEC8AE">
      <w:start w:val="1"/>
      <w:numFmt w:val="lowerLetter"/>
      <w:lvlText w:val="%2"/>
      <w:lvlJc w:val="left"/>
      <w:pPr>
        <w:ind w:left="14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2" w:tplc="680AE00C">
      <w:start w:val="1"/>
      <w:numFmt w:val="lowerRoman"/>
      <w:lvlText w:val="%3"/>
      <w:lvlJc w:val="left"/>
      <w:pPr>
        <w:ind w:left="21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3" w:tplc="B4F4A41A">
      <w:start w:val="1"/>
      <w:numFmt w:val="decimal"/>
      <w:lvlText w:val="%4"/>
      <w:lvlJc w:val="left"/>
      <w:pPr>
        <w:ind w:left="28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4" w:tplc="2090B400">
      <w:start w:val="1"/>
      <w:numFmt w:val="lowerLetter"/>
      <w:lvlText w:val="%5"/>
      <w:lvlJc w:val="left"/>
      <w:pPr>
        <w:ind w:left="360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5" w:tplc="DA186282">
      <w:start w:val="1"/>
      <w:numFmt w:val="lowerRoman"/>
      <w:lvlText w:val="%6"/>
      <w:lvlJc w:val="left"/>
      <w:pPr>
        <w:ind w:left="432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6" w:tplc="7E2A773C">
      <w:start w:val="1"/>
      <w:numFmt w:val="decimal"/>
      <w:lvlText w:val="%7"/>
      <w:lvlJc w:val="left"/>
      <w:pPr>
        <w:ind w:left="504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7" w:tplc="BA68B554">
      <w:start w:val="1"/>
      <w:numFmt w:val="lowerLetter"/>
      <w:lvlText w:val="%8"/>
      <w:lvlJc w:val="left"/>
      <w:pPr>
        <w:ind w:left="576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  <w:lvl w:ilvl="8" w:tplc="E5E8998E">
      <w:start w:val="1"/>
      <w:numFmt w:val="lowerRoman"/>
      <w:lvlText w:val="%9"/>
      <w:lvlJc w:val="left"/>
      <w:pPr>
        <w:ind w:left="6480"/>
      </w:pPr>
      <w:rPr>
        <w:rFonts w:ascii="Times New Roman" w:eastAsia="Times New Roman" w:hAnsi="Times New Roman" w:cs="Times New Roman"/>
        <w:b w:val="0"/>
        <w:i w:val="0"/>
        <w:strike w:val="0"/>
        <w:dstrike w:val="0"/>
        <w:color w:val="000000"/>
        <w:sz w:val="20"/>
        <w:szCs w:val="20"/>
        <w:u w:val="none" w:color="000000"/>
        <w:bdr w:val="none" w:sz="0" w:space="0" w:color="auto"/>
        <w:shd w:val="clear" w:color="auto" w:fill="auto"/>
        <w:vertAlign w:val="baseline"/>
      </w:rPr>
    </w:lvl>
  </w:abstractNum>
  <w:abstractNum w:abstractNumId="40">
    <w:nsid w:val="7F5543AD"/>
    <w:multiLevelType w:val="multilevel"/>
    <w:tmpl w:val="1226ABC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>
    <w:abstractNumId w:val="3"/>
  </w:num>
  <w:num w:numId="2">
    <w:abstractNumId w:val="16"/>
  </w:num>
  <w:num w:numId="3">
    <w:abstractNumId w:val="34"/>
  </w:num>
  <w:num w:numId="4">
    <w:abstractNumId w:val="24"/>
  </w:num>
  <w:num w:numId="5">
    <w:abstractNumId w:val="10"/>
  </w:num>
  <w:num w:numId="6">
    <w:abstractNumId w:val="40"/>
  </w:num>
  <w:num w:numId="7">
    <w:abstractNumId w:val="26"/>
  </w:num>
  <w:num w:numId="8">
    <w:abstractNumId w:val="25"/>
  </w:num>
  <w:num w:numId="9">
    <w:abstractNumId w:val="4"/>
  </w:num>
  <w:num w:numId="10">
    <w:abstractNumId w:val="28"/>
  </w:num>
  <w:num w:numId="11">
    <w:abstractNumId w:val="23"/>
  </w:num>
  <w:num w:numId="12">
    <w:abstractNumId w:val="29"/>
  </w:num>
  <w:num w:numId="13">
    <w:abstractNumId w:val="30"/>
  </w:num>
  <w:num w:numId="14">
    <w:abstractNumId w:val="20"/>
  </w:num>
  <w:num w:numId="15">
    <w:abstractNumId w:val="22"/>
  </w:num>
  <w:num w:numId="16">
    <w:abstractNumId w:val="17"/>
  </w:num>
  <w:num w:numId="17">
    <w:abstractNumId w:val="11"/>
  </w:num>
  <w:num w:numId="18">
    <w:abstractNumId w:val="15"/>
  </w:num>
  <w:num w:numId="19">
    <w:abstractNumId w:val="14"/>
  </w:num>
  <w:num w:numId="20">
    <w:abstractNumId w:val="27"/>
  </w:num>
  <w:num w:numId="21">
    <w:abstractNumId w:val="36"/>
  </w:num>
  <w:num w:numId="22">
    <w:abstractNumId w:val="5"/>
  </w:num>
  <w:num w:numId="23">
    <w:abstractNumId w:val="33"/>
  </w:num>
  <w:num w:numId="24">
    <w:abstractNumId w:val="8"/>
  </w:num>
  <w:num w:numId="25">
    <w:abstractNumId w:val="19"/>
  </w:num>
  <w:num w:numId="26">
    <w:abstractNumId w:val="37"/>
  </w:num>
  <w:num w:numId="27">
    <w:abstractNumId w:val="1"/>
  </w:num>
  <w:num w:numId="28">
    <w:abstractNumId w:val="7"/>
  </w:num>
  <w:num w:numId="29">
    <w:abstractNumId w:val="35"/>
  </w:num>
  <w:num w:numId="30">
    <w:abstractNumId w:val="12"/>
  </w:num>
  <w:num w:numId="31">
    <w:abstractNumId w:val="31"/>
  </w:num>
  <w:num w:numId="32">
    <w:abstractNumId w:val="0"/>
  </w:num>
  <w:num w:numId="33">
    <w:abstractNumId w:val="21"/>
  </w:num>
  <w:num w:numId="34">
    <w:abstractNumId w:val="9"/>
  </w:num>
  <w:num w:numId="35">
    <w:abstractNumId w:val="39"/>
  </w:num>
  <w:num w:numId="36">
    <w:abstractNumId w:val="13"/>
  </w:num>
  <w:num w:numId="37">
    <w:abstractNumId w:val="6"/>
  </w:num>
  <w:num w:numId="38">
    <w:abstractNumId w:val="32"/>
  </w:num>
  <w:num w:numId="39">
    <w:abstractNumId w:val="38"/>
  </w:num>
  <w:num w:numId="40">
    <w:abstractNumId w:val="18"/>
    <w:lvlOverride w:ilvl="0">
      <w:startOverride w:val="2019"/>
    </w:lvlOverride>
    <w:lvlOverride w:ilvl="1">
      <w:startOverride w:val="2020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41">
    <w:abstractNumId w:val="2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characterSpacingControl w:val="doNotCompress"/>
  <w:hdrShapeDefaults>
    <o:shapedefaults v:ext="edit" spidmax="5122"/>
  </w:hdrShapeDefaults>
  <w:footnotePr>
    <w:footnote w:id="0"/>
    <w:footnote w:id="1"/>
  </w:footnotePr>
  <w:endnotePr>
    <w:endnote w:id="0"/>
    <w:endnote w:id="1"/>
  </w:endnotePr>
  <w:compat/>
  <w:rsids>
    <w:rsidRoot w:val="000A5EA0"/>
    <w:rsid w:val="00057C02"/>
    <w:rsid w:val="000A5EA0"/>
    <w:rsid w:val="000B263A"/>
    <w:rsid w:val="000C7FC2"/>
    <w:rsid w:val="00106F99"/>
    <w:rsid w:val="00111474"/>
    <w:rsid w:val="00120888"/>
    <w:rsid w:val="0014789E"/>
    <w:rsid w:val="0018199D"/>
    <w:rsid w:val="001840D4"/>
    <w:rsid w:val="001912D1"/>
    <w:rsid w:val="001930CF"/>
    <w:rsid w:val="001B2CDE"/>
    <w:rsid w:val="001C09E6"/>
    <w:rsid w:val="001F4FCB"/>
    <w:rsid w:val="001F7DDF"/>
    <w:rsid w:val="0021578A"/>
    <w:rsid w:val="00227A02"/>
    <w:rsid w:val="002602C4"/>
    <w:rsid w:val="002B14C6"/>
    <w:rsid w:val="002B1584"/>
    <w:rsid w:val="002C141D"/>
    <w:rsid w:val="002E0040"/>
    <w:rsid w:val="00306708"/>
    <w:rsid w:val="003264E5"/>
    <w:rsid w:val="003459DD"/>
    <w:rsid w:val="003567DD"/>
    <w:rsid w:val="00391B6E"/>
    <w:rsid w:val="003976F4"/>
    <w:rsid w:val="003B1127"/>
    <w:rsid w:val="003F5FBA"/>
    <w:rsid w:val="00411644"/>
    <w:rsid w:val="00477BCA"/>
    <w:rsid w:val="004909C4"/>
    <w:rsid w:val="004C1C1E"/>
    <w:rsid w:val="00512E69"/>
    <w:rsid w:val="0053304F"/>
    <w:rsid w:val="00547C5C"/>
    <w:rsid w:val="00560068"/>
    <w:rsid w:val="00567BA7"/>
    <w:rsid w:val="00572899"/>
    <w:rsid w:val="00575FB3"/>
    <w:rsid w:val="00576350"/>
    <w:rsid w:val="005904CD"/>
    <w:rsid w:val="005A770B"/>
    <w:rsid w:val="005B2994"/>
    <w:rsid w:val="005C0CE8"/>
    <w:rsid w:val="005D0255"/>
    <w:rsid w:val="00634E4D"/>
    <w:rsid w:val="00650176"/>
    <w:rsid w:val="00657FAB"/>
    <w:rsid w:val="00664F20"/>
    <w:rsid w:val="006714FA"/>
    <w:rsid w:val="006C282A"/>
    <w:rsid w:val="00706D7D"/>
    <w:rsid w:val="0072066D"/>
    <w:rsid w:val="00752CC5"/>
    <w:rsid w:val="00772168"/>
    <w:rsid w:val="0079592F"/>
    <w:rsid w:val="007A339B"/>
    <w:rsid w:val="007E5834"/>
    <w:rsid w:val="0082664D"/>
    <w:rsid w:val="008505B6"/>
    <w:rsid w:val="00851C8E"/>
    <w:rsid w:val="00872D0A"/>
    <w:rsid w:val="00875B77"/>
    <w:rsid w:val="008815DC"/>
    <w:rsid w:val="008A7D3F"/>
    <w:rsid w:val="008B0703"/>
    <w:rsid w:val="008D3152"/>
    <w:rsid w:val="008E541D"/>
    <w:rsid w:val="008E697A"/>
    <w:rsid w:val="00913ACC"/>
    <w:rsid w:val="00951186"/>
    <w:rsid w:val="009752D2"/>
    <w:rsid w:val="009876ED"/>
    <w:rsid w:val="009B48D0"/>
    <w:rsid w:val="009D53CC"/>
    <w:rsid w:val="009E3946"/>
    <w:rsid w:val="00A0184B"/>
    <w:rsid w:val="00A05CE8"/>
    <w:rsid w:val="00A148E9"/>
    <w:rsid w:val="00A15495"/>
    <w:rsid w:val="00A3356C"/>
    <w:rsid w:val="00A44E56"/>
    <w:rsid w:val="00A459ED"/>
    <w:rsid w:val="00A61DDF"/>
    <w:rsid w:val="00A853F4"/>
    <w:rsid w:val="00A91409"/>
    <w:rsid w:val="00AC1A9F"/>
    <w:rsid w:val="00AC5413"/>
    <w:rsid w:val="00AD38E8"/>
    <w:rsid w:val="00AD6C01"/>
    <w:rsid w:val="00AD72C4"/>
    <w:rsid w:val="00AE4184"/>
    <w:rsid w:val="00AF2049"/>
    <w:rsid w:val="00AF4587"/>
    <w:rsid w:val="00AF6A35"/>
    <w:rsid w:val="00B0284E"/>
    <w:rsid w:val="00B22B92"/>
    <w:rsid w:val="00B3186E"/>
    <w:rsid w:val="00B569A7"/>
    <w:rsid w:val="00B649B0"/>
    <w:rsid w:val="00B85C3C"/>
    <w:rsid w:val="00BB0B95"/>
    <w:rsid w:val="00BC7A7C"/>
    <w:rsid w:val="00BE7DCE"/>
    <w:rsid w:val="00C111DC"/>
    <w:rsid w:val="00C213B5"/>
    <w:rsid w:val="00C86B51"/>
    <w:rsid w:val="00C973F3"/>
    <w:rsid w:val="00CC57A8"/>
    <w:rsid w:val="00CD3E71"/>
    <w:rsid w:val="00CE750B"/>
    <w:rsid w:val="00CF5F60"/>
    <w:rsid w:val="00D70A90"/>
    <w:rsid w:val="00DA1CE4"/>
    <w:rsid w:val="00DB2CA2"/>
    <w:rsid w:val="00DC4A0D"/>
    <w:rsid w:val="00DE502E"/>
    <w:rsid w:val="00E00A9C"/>
    <w:rsid w:val="00E31774"/>
    <w:rsid w:val="00E358BD"/>
    <w:rsid w:val="00E4499D"/>
    <w:rsid w:val="00E567C4"/>
    <w:rsid w:val="00EE5FB4"/>
    <w:rsid w:val="00F25CCD"/>
    <w:rsid w:val="00F41BAD"/>
    <w:rsid w:val="00F66C17"/>
    <w:rsid w:val="00F73032"/>
    <w:rsid w:val="00F804E2"/>
    <w:rsid w:val="00FA5B44"/>
    <w:rsid w:val="00FA6481"/>
    <w:rsid w:val="00FB652A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5122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header" w:uiPriority="0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0" w:unhideWhenUsed="0" w:qFormat="1"/>
    <w:lsdException w:name="Emphasis" w:semiHidden="0" w:uiPriority="20" w:unhideWhenUsed="0" w:qFormat="1"/>
    <w:lsdException w:name="No List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C86B51"/>
  </w:style>
  <w:style w:type="paragraph" w:styleId="1">
    <w:name w:val="heading 1"/>
    <w:basedOn w:val="a"/>
    <w:next w:val="a"/>
    <w:link w:val="10"/>
    <w:qFormat/>
    <w:rsid w:val="00AD38E8"/>
    <w:pPr>
      <w:keepNext/>
      <w:spacing w:before="240" w:after="60" w:line="240" w:lineRule="auto"/>
      <w:outlineLvl w:val="0"/>
    </w:pPr>
    <w:rPr>
      <w:rFonts w:ascii="Cambria" w:eastAsia="Calibri" w:hAnsi="Cambria" w:cs="Times New Roman"/>
      <w:b/>
      <w:bCs/>
      <w:kern w:val="32"/>
      <w:sz w:val="32"/>
      <w:szCs w:val="32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customStyle="1" w:styleId="11">
    <w:name w:val="Абзац списка1"/>
    <w:basedOn w:val="a"/>
    <w:rsid w:val="00FA5B44"/>
    <w:pPr>
      <w:suppressAutoHyphens/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3">
    <w:name w:val="List Paragraph"/>
    <w:basedOn w:val="a"/>
    <w:uiPriority w:val="34"/>
    <w:qFormat/>
    <w:rsid w:val="00FA5B44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No Spacing"/>
    <w:link w:val="a5"/>
    <w:uiPriority w:val="1"/>
    <w:qFormat/>
    <w:rsid w:val="00FA5B44"/>
    <w:pPr>
      <w:spacing w:after="0" w:line="240" w:lineRule="auto"/>
    </w:pPr>
    <w:rPr>
      <w:rFonts w:ascii="Calibri" w:eastAsia="Calibri" w:hAnsi="Calibri" w:cs="Times New Roman"/>
    </w:rPr>
  </w:style>
  <w:style w:type="character" w:customStyle="1" w:styleId="a5">
    <w:name w:val="Без интервала Знак"/>
    <w:basedOn w:val="a0"/>
    <w:link w:val="a4"/>
    <w:uiPriority w:val="1"/>
    <w:rsid w:val="00FA5B44"/>
    <w:rPr>
      <w:rFonts w:ascii="Calibri" w:eastAsia="Calibri" w:hAnsi="Calibri" w:cs="Times New Roman"/>
    </w:rPr>
  </w:style>
  <w:style w:type="table" w:customStyle="1" w:styleId="TableGrid">
    <w:name w:val="TableGrid"/>
    <w:rsid w:val="00FA5B44"/>
    <w:pPr>
      <w:spacing w:after="0" w:line="240" w:lineRule="auto"/>
    </w:pPr>
    <w:rPr>
      <w:rFonts w:eastAsiaTheme="minorEastAsia"/>
      <w:lang w:eastAsia="ru-RU"/>
    </w:rPr>
    <w:tblPr>
      <w:tblCellMar>
        <w:top w:w="0" w:type="dxa"/>
        <w:left w:w="0" w:type="dxa"/>
        <w:bottom w:w="0" w:type="dxa"/>
        <w:right w:w="0" w:type="dxa"/>
      </w:tblCellMar>
    </w:tblPr>
  </w:style>
  <w:style w:type="paragraph" w:customStyle="1" w:styleId="21">
    <w:name w:val="Основной текст (2)1"/>
    <w:basedOn w:val="a"/>
    <w:rsid w:val="00FA5B44"/>
    <w:pPr>
      <w:widowControl w:val="0"/>
      <w:shd w:val="clear" w:color="auto" w:fill="FFFFFF"/>
      <w:spacing w:after="0" w:line="269" w:lineRule="exact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11pt">
    <w:name w:val="Основной текст (2) + 11 pt;Полужирный;Курсив"/>
    <w:rsid w:val="00AD38E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2"/>
      <w:szCs w:val="22"/>
      <w:u w:val="none"/>
      <w:shd w:val="clear" w:color="auto" w:fill="FFFFFF"/>
      <w:lang w:val="ru-RU" w:eastAsia="ru-RU" w:bidi="ru-RU"/>
    </w:rPr>
  </w:style>
  <w:style w:type="character" w:customStyle="1" w:styleId="10">
    <w:name w:val="Заголовок 1 Знак"/>
    <w:basedOn w:val="a0"/>
    <w:link w:val="1"/>
    <w:rsid w:val="00AD38E8"/>
    <w:rPr>
      <w:rFonts w:ascii="Cambria" w:eastAsia="Calibri" w:hAnsi="Cambria" w:cs="Times New Roman"/>
      <w:b/>
      <w:bCs/>
      <w:kern w:val="32"/>
      <w:sz w:val="32"/>
      <w:szCs w:val="32"/>
      <w:lang w:eastAsia="ru-RU"/>
    </w:rPr>
  </w:style>
  <w:style w:type="paragraph" w:customStyle="1" w:styleId="2">
    <w:name w:val="стиль2"/>
    <w:basedOn w:val="a"/>
    <w:rsid w:val="00AD38E8"/>
    <w:pPr>
      <w:spacing w:before="100" w:beforeAutospacing="1" w:after="100" w:afterAutospacing="1" w:line="240" w:lineRule="auto"/>
    </w:pPr>
    <w:rPr>
      <w:rFonts w:ascii="Tahoma" w:eastAsia="Calibri" w:hAnsi="Tahoma" w:cs="Tahoma"/>
      <w:sz w:val="20"/>
      <w:szCs w:val="20"/>
      <w:lang w:eastAsia="ru-RU"/>
    </w:rPr>
  </w:style>
  <w:style w:type="paragraph" w:customStyle="1" w:styleId="Style27">
    <w:name w:val="Style27"/>
    <w:basedOn w:val="a"/>
    <w:rsid w:val="00AD38E8"/>
    <w:pPr>
      <w:widowControl w:val="0"/>
      <w:autoSpaceDE w:val="0"/>
      <w:autoSpaceDN w:val="0"/>
      <w:adjustRightInd w:val="0"/>
      <w:spacing w:after="0" w:line="211" w:lineRule="exact"/>
      <w:ind w:firstLine="346"/>
      <w:jc w:val="both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customStyle="1" w:styleId="a6">
    <w:name w:val="А_основной"/>
    <w:basedOn w:val="a"/>
    <w:link w:val="a7"/>
    <w:rsid w:val="00AD38E8"/>
    <w:pPr>
      <w:spacing w:after="0" w:line="360" w:lineRule="auto"/>
      <w:ind w:firstLine="454"/>
      <w:jc w:val="both"/>
    </w:pPr>
    <w:rPr>
      <w:rFonts w:ascii="Times New Roman" w:eastAsia="Times New Roman" w:hAnsi="Times New Roman" w:cs="Times New Roman"/>
      <w:sz w:val="28"/>
      <w:szCs w:val="28"/>
    </w:rPr>
  </w:style>
  <w:style w:type="character" w:customStyle="1" w:styleId="a7">
    <w:name w:val="А_основной Знак"/>
    <w:link w:val="a6"/>
    <w:locked/>
    <w:rsid w:val="00AD38E8"/>
    <w:rPr>
      <w:rFonts w:ascii="Times New Roman" w:eastAsia="Times New Roman" w:hAnsi="Times New Roman" w:cs="Times New Roman"/>
      <w:sz w:val="28"/>
      <w:szCs w:val="28"/>
    </w:rPr>
  </w:style>
  <w:style w:type="character" w:styleId="a8">
    <w:name w:val="Strong"/>
    <w:qFormat/>
    <w:rsid w:val="00AD38E8"/>
    <w:rPr>
      <w:b/>
    </w:rPr>
  </w:style>
  <w:style w:type="paragraph" w:customStyle="1" w:styleId="a9">
    <w:name w:val="Содержимое таблицы"/>
    <w:basedOn w:val="a"/>
    <w:rsid w:val="00AD38E8"/>
    <w:pPr>
      <w:suppressLineNumbers/>
      <w:suppressAutoHyphens/>
      <w:spacing w:after="200" w:line="276" w:lineRule="auto"/>
    </w:pPr>
    <w:rPr>
      <w:rFonts w:ascii="Calibri" w:eastAsia="Calibri" w:hAnsi="Calibri" w:cs="Calibri"/>
      <w:lang w:eastAsia="ar-SA"/>
    </w:rPr>
  </w:style>
  <w:style w:type="paragraph" w:customStyle="1" w:styleId="c3">
    <w:name w:val="c3"/>
    <w:basedOn w:val="a"/>
    <w:rsid w:val="00AD3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">
    <w:name w:val="c1"/>
    <w:rsid w:val="00AD38E8"/>
  </w:style>
  <w:style w:type="character" w:customStyle="1" w:styleId="212pt">
    <w:name w:val="Основной текст (2) + 12 pt;Полужирный"/>
    <w:rsid w:val="00AD38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single"/>
      <w:lang w:val="ru-RU" w:eastAsia="ru-RU" w:bidi="ru-RU"/>
    </w:rPr>
  </w:style>
  <w:style w:type="paragraph" w:customStyle="1" w:styleId="c11">
    <w:name w:val="c11"/>
    <w:basedOn w:val="a"/>
    <w:rsid w:val="00AD3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2115pt">
    <w:name w:val="Основной текст (2) + 11;5 pt;Полужирный"/>
    <w:rsid w:val="00AD38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1412pt">
    <w:name w:val="Основной текст (14) + 12 pt"/>
    <w:rsid w:val="00AD38E8"/>
    <w:rPr>
      <w:rFonts w:eastAsia="Times New Roman"/>
      <w:b/>
      <w:bCs/>
      <w:color w:val="000000"/>
      <w:spacing w:val="0"/>
      <w:w w:val="100"/>
      <w:position w:val="0"/>
      <w:sz w:val="24"/>
      <w:szCs w:val="24"/>
      <w:shd w:val="clear" w:color="auto" w:fill="FFFFFF"/>
      <w:lang w:val="ru-RU" w:eastAsia="ru-RU" w:bidi="ru-RU"/>
    </w:rPr>
  </w:style>
  <w:style w:type="character" w:customStyle="1" w:styleId="12">
    <w:name w:val="Заголовок №1_"/>
    <w:link w:val="13"/>
    <w:rsid w:val="00AD38E8"/>
    <w:rPr>
      <w:b/>
      <w:bCs/>
      <w:shd w:val="clear" w:color="auto" w:fill="FFFFFF"/>
    </w:rPr>
  </w:style>
  <w:style w:type="paragraph" w:customStyle="1" w:styleId="13">
    <w:name w:val="Заголовок №1"/>
    <w:basedOn w:val="a"/>
    <w:link w:val="12"/>
    <w:rsid w:val="00AD38E8"/>
    <w:pPr>
      <w:widowControl w:val="0"/>
      <w:shd w:val="clear" w:color="auto" w:fill="FFFFFF"/>
      <w:spacing w:before="120" w:after="0" w:line="475" w:lineRule="exact"/>
      <w:jc w:val="both"/>
      <w:outlineLvl w:val="0"/>
    </w:pPr>
    <w:rPr>
      <w:b/>
      <w:bCs/>
    </w:rPr>
  </w:style>
  <w:style w:type="character" w:customStyle="1" w:styleId="14">
    <w:name w:val="Основной текст (14)_"/>
    <w:link w:val="140"/>
    <w:rsid w:val="00AD38E8"/>
    <w:rPr>
      <w:b/>
      <w:bCs/>
      <w:shd w:val="clear" w:color="auto" w:fill="FFFFFF"/>
    </w:rPr>
  </w:style>
  <w:style w:type="paragraph" w:customStyle="1" w:styleId="140">
    <w:name w:val="Основной текст (14)"/>
    <w:basedOn w:val="a"/>
    <w:link w:val="14"/>
    <w:rsid w:val="00AD38E8"/>
    <w:pPr>
      <w:widowControl w:val="0"/>
      <w:shd w:val="clear" w:color="auto" w:fill="FFFFFF"/>
      <w:spacing w:after="0" w:line="317" w:lineRule="exact"/>
      <w:jc w:val="both"/>
    </w:pPr>
    <w:rPr>
      <w:b/>
      <w:bCs/>
    </w:rPr>
  </w:style>
  <w:style w:type="paragraph" w:styleId="aa">
    <w:name w:val="Normal (Web)"/>
    <w:basedOn w:val="a"/>
    <w:uiPriority w:val="99"/>
    <w:unhideWhenUsed/>
    <w:rsid w:val="00AD3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1412pt0">
    <w:name w:val="Основной текст (14) + 12 pt;Не полужирный"/>
    <w:rsid w:val="00AD38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lang w:val="ru-RU" w:eastAsia="ru-RU" w:bidi="ru-RU"/>
    </w:rPr>
  </w:style>
  <w:style w:type="character" w:customStyle="1" w:styleId="14115pt">
    <w:name w:val="Основной текст (14) + 11;5 pt;Не полужирный;Курсив"/>
    <w:rsid w:val="00AD38E8"/>
    <w:rPr>
      <w:rFonts w:ascii="Times New Roman" w:eastAsia="Times New Roman" w:hAnsi="Times New Roman" w:cs="Times New Roman"/>
      <w:b/>
      <w:bCs/>
      <w:i/>
      <w:iCs/>
      <w:smallCaps w:val="0"/>
      <w:strike w:val="0"/>
      <w:color w:val="000000"/>
      <w:spacing w:val="0"/>
      <w:w w:val="100"/>
      <w:position w:val="0"/>
      <w:sz w:val="23"/>
      <w:szCs w:val="23"/>
      <w:u w:val="none"/>
      <w:shd w:val="clear" w:color="auto" w:fill="FFFFFF"/>
      <w:lang w:val="ru-RU" w:eastAsia="ru-RU" w:bidi="ru-RU"/>
    </w:rPr>
  </w:style>
  <w:style w:type="character" w:customStyle="1" w:styleId="20">
    <w:name w:val="Основной текст (2)_"/>
    <w:link w:val="22"/>
    <w:rsid w:val="00AD38E8"/>
    <w:rPr>
      <w:shd w:val="clear" w:color="auto" w:fill="FFFFFF"/>
    </w:rPr>
  </w:style>
  <w:style w:type="paragraph" w:customStyle="1" w:styleId="22">
    <w:name w:val="Основной текст (2)"/>
    <w:basedOn w:val="a"/>
    <w:link w:val="20"/>
    <w:rsid w:val="00AD38E8"/>
    <w:pPr>
      <w:widowControl w:val="0"/>
      <w:shd w:val="clear" w:color="auto" w:fill="FFFFFF"/>
      <w:spacing w:before="60" w:after="0" w:line="0" w:lineRule="atLeast"/>
      <w:ind w:hanging="1340"/>
    </w:pPr>
  </w:style>
  <w:style w:type="character" w:customStyle="1" w:styleId="23">
    <w:name w:val="Основной текст (2) + Полужирный"/>
    <w:rsid w:val="00AD38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85pt">
    <w:name w:val="Основной текст (2) + 8;5 pt"/>
    <w:rsid w:val="00AD38E8"/>
    <w:rPr>
      <w:rFonts w:ascii="Times New Roman" w:eastAsia="Times New Roman" w:hAnsi="Times New Roman" w:cs="Times New Roman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17"/>
      <w:szCs w:val="17"/>
      <w:u w:val="none"/>
      <w:shd w:val="clear" w:color="auto" w:fill="FFFFFF"/>
      <w:lang w:val="en-US" w:eastAsia="en-US" w:bidi="en-US"/>
    </w:rPr>
  </w:style>
  <w:style w:type="character" w:customStyle="1" w:styleId="24">
    <w:name w:val="Основной текст (2) + Курсив"/>
    <w:rsid w:val="00AD38E8"/>
    <w:rPr>
      <w:rFonts w:ascii="Times New Roman" w:eastAsia="Times New Roman" w:hAnsi="Times New Roman" w:cs="Times New Roman"/>
      <w:b w:val="0"/>
      <w:bCs w:val="0"/>
      <w:i/>
      <w:iCs/>
      <w:smallCaps w:val="0"/>
      <w:strike w:val="0"/>
      <w:color w:val="000000"/>
      <w:spacing w:val="0"/>
      <w:w w:val="100"/>
      <w:position w:val="0"/>
      <w:sz w:val="24"/>
      <w:szCs w:val="24"/>
      <w:u w:val="none"/>
      <w:shd w:val="clear" w:color="auto" w:fill="FFFFFF"/>
      <w:lang w:val="ru-RU" w:eastAsia="ru-RU" w:bidi="ru-RU"/>
    </w:rPr>
  </w:style>
  <w:style w:type="character" w:customStyle="1" w:styleId="2Corbel45pt">
    <w:name w:val="Основной текст (2) + Corbel;4;5 pt"/>
    <w:rsid w:val="00AD38E8"/>
    <w:rPr>
      <w:rFonts w:ascii="Corbel" w:eastAsia="Corbel" w:hAnsi="Corbel" w:cs="Corbel"/>
      <w:b w:val="0"/>
      <w:bCs w:val="0"/>
      <w:i w:val="0"/>
      <w:iCs w:val="0"/>
      <w:smallCaps w:val="0"/>
      <w:strike w:val="0"/>
      <w:color w:val="000000"/>
      <w:spacing w:val="0"/>
      <w:w w:val="100"/>
      <w:position w:val="0"/>
      <w:sz w:val="9"/>
      <w:szCs w:val="9"/>
      <w:u w:val="none"/>
      <w:shd w:val="clear" w:color="auto" w:fill="FFFFFF"/>
      <w:lang w:val="ru-RU" w:eastAsia="ru-RU" w:bidi="ru-RU"/>
    </w:rPr>
  </w:style>
  <w:style w:type="character" w:customStyle="1" w:styleId="2105pt">
    <w:name w:val="Основной текст (2) + 10;5 pt;Полужирный"/>
    <w:rsid w:val="00AD38E8"/>
    <w:rPr>
      <w:rFonts w:ascii="Times New Roman" w:eastAsia="Times New Roman" w:hAnsi="Times New Roman" w:cs="Times New Roman"/>
      <w:b/>
      <w:bCs/>
      <w:i w:val="0"/>
      <w:iCs w:val="0"/>
      <w:smallCaps w:val="0"/>
      <w:strike w:val="0"/>
      <w:color w:val="000000"/>
      <w:spacing w:val="0"/>
      <w:w w:val="100"/>
      <w:position w:val="0"/>
      <w:sz w:val="21"/>
      <w:szCs w:val="21"/>
      <w:u w:val="none"/>
      <w:shd w:val="clear" w:color="auto" w:fill="FFFFFF"/>
      <w:lang w:val="ru-RU" w:eastAsia="ru-RU" w:bidi="ru-RU"/>
    </w:rPr>
  </w:style>
  <w:style w:type="character" w:customStyle="1" w:styleId="apple-converted-space">
    <w:name w:val="apple-converted-space"/>
    <w:rsid w:val="00AD38E8"/>
  </w:style>
  <w:style w:type="paragraph" w:customStyle="1" w:styleId="c2">
    <w:name w:val="c2"/>
    <w:basedOn w:val="a"/>
    <w:rsid w:val="00AD3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4">
    <w:name w:val="c14"/>
    <w:rsid w:val="00AD38E8"/>
  </w:style>
  <w:style w:type="paragraph" w:customStyle="1" w:styleId="c21">
    <w:name w:val="c21"/>
    <w:basedOn w:val="a"/>
    <w:rsid w:val="00AD38E8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rsid w:val="00AD38E8"/>
  </w:style>
  <w:style w:type="character" w:customStyle="1" w:styleId="c12">
    <w:name w:val="c12"/>
    <w:rsid w:val="00AD38E8"/>
  </w:style>
  <w:style w:type="character" w:customStyle="1" w:styleId="c23">
    <w:name w:val="c23"/>
    <w:rsid w:val="00AD38E8"/>
  </w:style>
  <w:style w:type="paragraph" w:customStyle="1" w:styleId="Default">
    <w:name w:val="Default"/>
    <w:rsid w:val="00AD38E8"/>
    <w:pPr>
      <w:autoSpaceDE w:val="0"/>
      <w:autoSpaceDN w:val="0"/>
      <w:adjustRightInd w:val="0"/>
      <w:spacing w:after="0" w:line="240" w:lineRule="auto"/>
    </w:pPr>
    <w:rPr>
      <w:rFonts w:ascii="Arial" w:eastAsia="Calibri" w:hAnsi="Arial" w:cs="Arial"/>
      <w:color w:val="000000"/>
      <w:sz w:val="24"/>
      <w:szCs w:val="24"/>
    </w:rPr>
  </w:style>
  <w:style w:type="table" w:styleId="ab">
    <w:name w:val="Table Grid"/>
    <w:basedOn w:val="a1"/>
    <w:uiPriority w:val="59"/>
    <w:rsid w:val="00AD38E8"/>
    <w:pPr>
      <w:spacing w:after="0" w:line="240" w:lineRule="auto"/>
      <w:ind w:firstLine="709"/>
    </w:pPr>
    <w:rPr>
      <w:rFonts w:ascii="Calibri" w:eastAsia="Calibri" w:hAnsi="Calibri" w:cs="Times New Roman"/>
    </w:rPr>
    <w:tblPr>
      <w:tblInd w:w="0" w:type="dxa"/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c">
    <w:name w:val="header"/>
    <w:basedOn w:val="a"/>
    <w:link w:val="ad"/>
    <w:rsid w:val="00AD38E8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ad">
    <w:name w:val="Верхний колонтитул Знак"/>
    <w:basedOn w:val="a0"/>
    <w:link w:val="ac"/>
    <w:rsid w:val="00AD38E8"/>
    <w:rPr>
      <w:rFonts w:ascii="Times New Roman" w:eastAsia="Calibri" w:hAnsi="Times New Roman" w:cs="Times New Roman"/>
      <w:sz w:val="24"/>
      <w:szCs w:val="24"/>
      <w:lang w:eastAsia="ar-SA"/>
    </w:rPr>
  </w:style>
  <w:style w:type="paragraph" w:styleId="ae">
    <w:name w:val="footer"/>
    <w:basedOn w:val="a"/>
    <w:link w:val="af"/>
    <w:uiPriority w:val="99"/>
    <w:rsid w:val="00AD38E8"/>
    <w:pPr>
      <w:tabs>
        <w:tab w:val="center" w:pos="4677"/>
        <w:tab w:val="right" w:pos="9355"/>
      </w:tabs>
      <w:suppressAutoHyphens/>
      <w:spacing w:after="0" w:line="240" w:lineRule="auto"/>
    </w:pPr>
    <w:rPr>
      <w:rFonts w:ascii="Times New Roman" w:eastAsia="Calibri" w:hAnsi="Times New Roman" w:cs="Times New Roman"/>
      <w:sz w:val="24"/>
      <w:szCs w:val="24"/>
      <w:lang w:eastAsia="ar-SA"/>
    </w:rPr>
  </w:style>
  <w:style w:type="character" w:customStyle="1" w:styleId="af">
    <w:name w:val="Нижний колонтитул Знак"/>
    <w:basedOn w:val="a0"/>
    <w:link w:val="ae"/>
    <w:uiPriority w:val="99"/>
    <w:rsid w:val="00AD38E8"/>
    <w:rPr>
      <w:rFonts w:ascii="Times New Roman" w:eastAsia="Calibri" w:hAnsi="Times New Roman" w:cs="Times New Roman"/>
      <w:sz w:val="24"/>
      <w:szCs w:val="24"/>
      <w:lang w:eastAsia="ar-SA"/>
    </w:rPr>
  </w:style>
  <w:style w:type="character" w:styleId="af0">
    <w:name w:val="Hyperlink"/>
    <w:uiPriority w:val="99"/>
    <w:unhideWhenUsed/>
    <w:rsid w:val="00AD38E8"/>
    <w:rPr>
      <w:color w:val="0000FF"/>
      <w:u w:val="single"/>
    </w:rPr>
  </w:style>
  <w:style w:type="character" w:customStyle="1" w:styleId="15">
    <w:name w:val="Основной шрифт абзаца1"/>
    <w:rsid w:val="00411644"/>
  </w:style>
  <w:style w:type="paragraph" w:customStyle="1" w:styleId="16">
    <w:name w:val="Текст1"/>
    <w:basedOn w:val="a"/>
    <w:rsid w:val="00B569A7"/>
    <w:pPr>
      <w:suppressAutoHyphens/>
      <w:spacing w:after="0" w:line="240" w:lineRule="auto"/>
    </w:pPr>
    <w:rPr>
      <w:rFonts w:ascii="Consolas" w:eastAsia="Times New Roman" w:hAnsi="Consolas" w:cs="Calibri"/>
      <w:sz w:val="21"/>
      <w:szCs w:val="21"/>
      <w:lang w:eastAsia="ar-SA"/>
    </w:rPr>
  </w:style>
  <w:style w:type="paragraph" w:styleId="af1">
    <w:name w:val="Balloon Text"/>
    <w:basedOn w:val="a"/>
    <w:link w:val="af2"/>
    <w:uiPriority w:val="99"/>
    <w:semiHidden/>
    <w:unhideWhenUsed/>
    <w:rsid w:val="00CC57A8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f2">
    <w:name w:val="Текст выноски Знак"/>
    <w:basedOn w:val="a0"/>
    <w:link w:val="af1"/>
    <w:uiPriority w:val="99"/>
    <w:semiHidden/>
    <w:rsid w:val="00CC57A8"/>
    <w:rPr>
      <w:rFonts w:ascii="Tahoma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6202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647613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15063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130194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67701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8888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808897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44438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942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5125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58992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61997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92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12973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4173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57557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04619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150333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481897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9794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99009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55826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26759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3567830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414486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95146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101993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320264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6628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7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76120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13651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717859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55803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0417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439901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94795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7506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772641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39568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6224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22867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3571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480079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78372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9636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751316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31384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616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77326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891132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92052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582836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345898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974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17554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1558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5288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074643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2004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945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52984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87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0338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2756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6278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34919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555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2054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267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34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0094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6395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910996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36744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35348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93399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7969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77991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86721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346706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331736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1805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57484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95449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3269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784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691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9938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986221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826272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1795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97830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14518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904283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288990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78234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3726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84396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940960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135999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43794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620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33083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8222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13483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819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25206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5371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69412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54758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433804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87140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1296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59419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4381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536514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49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2527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464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3227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63981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707076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942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25027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85012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036775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533225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21815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42901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69336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15541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583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176553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715234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00100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331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1659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27718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1853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5273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19620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8735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65787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7923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11982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11898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025334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7110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154345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0679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31205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103514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684876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87541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781737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51824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315919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57127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6700642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553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7831159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520032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148202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786888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69993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30808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91085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61235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89043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27818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763569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7510013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077265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1488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17664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64659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82729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8466008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36261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3285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022598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61528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57064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31131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249080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493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5871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737303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7142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417152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77719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74862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437571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21926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6521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1475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06682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176953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5598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8300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9212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55672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22407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81038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9799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1197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25284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883610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37986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179928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08523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84265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33452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34951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77494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1978337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1624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4952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29742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601225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47581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4648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152431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38426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118089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64368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082829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498745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311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2455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87756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808697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51712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91834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4506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15903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825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6054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55728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629914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241875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75384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49939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371331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72522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6653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05665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47241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7455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2021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90617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92060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74247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6396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37607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47030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70607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225964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92691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731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43427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132813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19491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22147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92930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004329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81958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69462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06340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8441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6503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69275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835558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9854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555888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5497613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1690187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60710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29010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85772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2762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32750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67814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27694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487241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33243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84149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991526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1838380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349121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84788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33190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524426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327369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0647651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82348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200670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59184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3430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790847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011548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37461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2029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872554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5497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49590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11259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59929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460998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236041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8631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2871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014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79434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29842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338842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247311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39888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482523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20064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40972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9864020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15851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0272115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87814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675099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55248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73221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66404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5800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5650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255123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231031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67437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7253204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81301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87949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810821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8962530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234820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40020912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8834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241913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45688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71425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277950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30223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573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76505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0589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257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175298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42719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8089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000883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17530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6020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900021052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10760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2205777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3063213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  <w:div w:id="27487327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  <w:div w:id="923152630">
          <w:marLeft w:val="0"/>
          <w:marRight w:val="0"/>
          <w:marTop w:val="15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1161510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6799462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</w:div>
              </w:divsChild>
            </w:div>
          </w:divsChild>
        </w:div>
      </w:divsChild>
    </w:div>
    <w:div w:id="187677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0188965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903738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038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6683804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098458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8924261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352150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681059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828313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396801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286022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8588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2847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661920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2592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55096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31324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92431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975212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57893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06440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0607444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263120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35611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7304809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93120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655414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0045776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92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13" Type="http://schemas.openxmlformats.org/officeDocument/2006/relationships/hyperlink" Target="http://www.nautlib.ru/auth.php?g=51" TargetMode="External"/><Relationship Id="rId18" Type="http://schemas.openxmlformats.org/officeDocument/2006/relationships/hyperlink" Target="http://cwer.ws/tag/l0584" TargetMode="External"/><Relationship Id="rId26" Type="http://schemas.openxmlformats.org/officeDocument/2006/relationships/hyperlink" Target="http://www.hrono.ru/dokumlindex." TargetMode="External"/><Relationship Id="rId39" Type="http://schemas.openxmlformats.org/officeDocument/2006/relationships/hyperlink" Target="http://www.publiclibrary.rulreaders/resourses/video-catalogs-history.htm" TargetMode="External"/><Relationship Id="rId21" Type="http://schemas.openxmlformats.org/officeDocument/2006/relationships/hyperlink" Target="http://historydoc.edu.ru/catalog.asp?cat_" TargetMode="External"/><Relationship Id="rId34" Type="http://schemas.openxmlformats.org/officeDocument/2006/relationships/hyperlink" Target="http://nearyou.ru/" TargetMode="External"/><Relationship Id="rId42" Type="http://schemas.openxmlformats.org/officeDocument/2006/relationships/hyperlink" Target="http://www.publiclibrary.rulreaders/resourses/video-catalogs-history.htm" TargetMode="External"/><Relationship Id="rId47" Type="http://schemas.openxmlformats.org/officeDocument/2006/relationships/hyperlink" Target="http://history-maps.ru/" TargetMode="External"/><Relationship Id="rId50" Type="http://schemas.openxmlformats.org/officeDocument/2006/relationships/hyperlink" Target="http://history-maps.ru/" TargetMode="External"/><Relationship Id="rId55" Type="http://schemas.openxmlformats.org/officeDocument/2006/relationships/theme" Target="theme/theme1.xml"/><Relationship Id="rId7" Type="http://schemas.openxmlformats.org/officeDocument/2006/relationships/image" Target="media/image1.jpeg"/><Relationship Id="rId12" Type="http://schemas.openxmlformats.org/officeDocument/2006/relationships/hyperlink" Target="http://www.lib-history.info/" TargetMode="External"/><Relationship Id="rId17" Type="http://schemas.openxmlformats.org/officeDocument/2006/relationships/hyperlink" Target="http://www.bookorbita.comlistoriya.html/" TargetMode="External"/><Relationship Id="rId25" Type="http://schemas.openxmlformats.org/officeDocument/2006/relationships/hyperlink" Target="http://www.hrono.ru/dokumlindex." TargetMode="External"/><Relationship Id="rId33" Type="http://schemas.openxmlformats.org/officeDocument/2006/relationships/hyperlink" Target="http://nearyou.ru/" TargetMode="External"/><Relationship Id="rId38" Type="http://schemas.openxmlformats.org/officeDocument/2006/relationships/hyperlink" Target="http://www.publiclibrary.rulreaders/resourses/video-catalogs-history.htm" TargetMode="External"/><Relationship Id="rId46" Type="http://schemas.openxmlformats.org/officeDocument/2006/relationships/hyperlink" Target="http://do.gendocs.ru/docs/index-356832.html" TargetMode="External"/><Relationship Id="rId2" Type="http://schemas.openxmlformats.org/officeDocument/2006/relationships/styles" Target="styles.xml"/><Relationship Id="rId16" Type="http://schemas.openxmlformats.org/officeDocument/2006/relationships/hyperlink" Target="http://www.bookorbita.comlistoriya.html/" TargetMode="External"/><Relationship Id="rId20" Type="http://schemas.openxmlformats.org/officeDocument/2006/relationships/hyperlink" Target="http://historydoc.edu.ru/catalog.asp?cat_" TargetMode="External"/><Relationship Id="rId29" Type="http://schemas.openxmlformats.org/officeDocument/2006/relationships/hyperlink" Target="http://nearyou.ru/" TargetMode="External"/><Relationship Id="rId41" Type="http://schemas.openxmlformats.org/officeDocument/2006/relationships/hyperlink" Target="http://www.publiclibrary.rulreaders/resourses/video-catalogs-history.htm" TargetMode="External"/><Relationship Id="rId54" Type="http://schemas.openxmlformats.org/officeDocument/2006/relationships/fontTable" Target="fontTable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hyperlink" Target="http://www.lib-history.info/" TargetMode="External"/><Relationship Id="rId24" Type="http://schemas.openxmlformats.org/officeDocument/2006/relationships/hyperlink" Target="http://historic.ru/" TargetMode="External"/><Relationship Id="rId32" Type="http://schemas.openxmlformats.org/officeDocument/2006/relationships/hyperlink" Target="http://nearyou.ru/" TargetMode="External"/><Relationship Id="rId37" Type="http://schemas.openxmlformats.org/officeDocument/2006/relationships/hyperlink" Target="http://www.publiclibrary.rulreaders/resourses/video-catalogs-history.htm" TargetMode="External"/><Relationship Id="rId40" Type="http://schemas.openxmlformats.org/officeDocument/2006/relationships/hyperlink" Target="http://www.publiclibrary.rulreaders/resourses/video-catalogs-history.htm" TargetMode="External"/><Relationship Id="rId45" Type="http://schemas.openxmlformats.org/officeDocument/2006/relationships/hyperlink" Target="http://do.gendocs.ru/docs/index-356832.html" TargetMode="External"/><Relationship Id="rId53" Type="http://schemas.openxmlformats.org/officeDocument/2006/relationships/hyperlink" Target="http://jhistory.nfurman.comlmaps/mapOOO.htm" TargetMode="External"/><Relationship Id="rId5" Type="http://schemas.openxmlformats.org/officeDocument/2006/relationships/footnotes" Target="footnotes.xml"/><Relationship Id="rId15" Type="http://schemas.openxmlformats.org/officeDocument/2006/relationships/hyperlink" Target="http://www.bookorbita.comlistoriya.html/" TargetMode="External"/><Relationship Id="rId23" Type="http://schemas.openxmlformats.org/officeDocument/2006/relationships/hyperlink" Target="http://historic.ru/" TargetMode="External"/><Relationship Id="rId28" Type="http://schemas.openxmlformats.org/officeDocument/2006/relationships/hyperlink" Target="http://www.moscowkremlin.ru/" TargetMode="External"/><Relationship Id="rId36" Type="http://schemas.openxmlformats.org/officeDocument/2006/relationships/hyperlink" Target="http://www.publiclibrary.rulreaders/resourses/video-catalogs-history.htm" TargetMode="External"/><Relationship Id="rId49" Type="http://schemas.openxmlformats.org/officeDocument/2006/relationships/hyperlink" Target="http://history-maps.ru/" TargetMode="External"/><Relationship Id="rId10" Type="http://schemas.openxmlformats.org/officeDocument/2006/relationships/hyperlink" Target="http://www.lib-history.info/" TargetMode="External"/><Relationship Id="rId19" Type="http://schemas.openxmlformats.org/officeDocument/2006/relationships/hyperlink" Target="http://cwer.ws/tag/l0584" TargetMode="External"/><Relationship Id="rId31" Type="http://schemas.openxmlformats.org/officeDocument/2006/relationships/hyperlink" Target="http://nearyou.ru/" TargetMode="External"/><Relationship Id="rId44" Type="http://schemas.openxmlformats.org/officeDocument/2006/relationships/hyperlink" Target="http://do.gendocs.ru/docs/index-356832.html" TargetMode="External"/><Relationship Id="rId52" Type="http://schemas.openxmlformats.org/officeDocument/2006/relationships/hyperlink" Target="http://jhistory.nfurman.comlmaps/mapOOO.htm" TargetMode="External"/><Relationship Id="rId4" Type="http://schemas.openxmlformats.org/officeDocument/2006/relationships/webSettings" Target="webSettings.xml"/><Relationship Id="rId9" Type="http://schemas.openxmlformats.org/officeDocument/2006/relationships/hyperlink" Target="http://www.lib-history.info/" TargetMode="External"/><Relationship Id="rId14" Type="http://schemas.openxmlformats.org/officeDocument/2006/relationships/hyperlink" Target="http://www.nautlib.ru/auth.php?g=51" TargetMode="External"/><Relationship Id="rId22" Type="http://schemas.openxmlformats.org/officeDocument/2006/relationships/hyperlink" Target="http://historydoc.edu.ru/catalog.asp?cat_" TargetMode="External"/><Relationship Id="rId27" Type="http://schemas.openxmlformats.org/officeDocument/2006/relationships/hyperlink" Target="http://www.moscowkremlin.ru/" TargetMode="External"/><Relationship Id="rId30" Type="http://schemas.openxmlformats.org/officeDocument/2006/relationships/hyperlink" Target="http://nearyou.ru/" TargetMode="External"/><Relationship Id="rId35" Type="http://schemas.openxmlformats.org/officeDocument/2006/relationships/hyperlink" Target="http://nearyou.ru/" TargetMode="External"/><Relationship Id="rId43" Type="http://schemas.openxmlformats.org/officeDocument/2006/relationships/hyperlink" Target="http://do.gendocs.ru/docs/index-356832.html" TargetMode="External"/><Relationship Id="rId48" Type="http://schemas.openxmlformats.org/officeDocument/2006/relationships/hyperlink" Target="http://history-maps.ru/" TargetMode="External"/><Relationship Id="rId8" Type="http://schemas.openxmlformats.org/officeDocument/2006/relationships/hyperlink" Target="http://istrorijarossii.narod.rulistbiblioyeka.htm/" TargetMode="External"/><Relationship Id="rId51" Type="http://schemas.openxmlformats.org/officeDocument/2006/relationships/hyperlink" Target="http://www.ostu.ru/personallnikolaev/index.html" TargetMode="External"/><Relationship Id="rId3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51</Pages>
  <Words>17274</Words>
  <Characters>98464</Characters>
  <Application>Microsoft Office Word</Application>
  <DocSecurity>0</DocSecurity>
  <Lines>820</Lines>
  <Paragraphs>231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115507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Ринат Мухаметшин</dc:creator>
  <cp:lastModifiedBy>T</cp:lastModifiedBy>
  <cp:revision>5</cp:revision>
  <cp:lastPrinted>2021-09-08T05:24:00Z</cp:lastPrinted>
  <dcterms:created xsi:type="dcterms:W3CDTF">2021-09-08T05:24:00Z</dcterms:created>
  <dcterms:modified xsi:type="dcterms:W3CDTF">2022-12-14T07:20:00Z</dcterms:modified>
</cp:coreProperties>
</file>